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96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3"/>
      </w:tblGrid>
      <w:tr w:rsidR="007D21A6" w:rsidRPr="008470BF" w14:paraId="6E14F139" w14:textId="77777777" w:rsidTr="00DA48F2">
        <w:trPr>
          <w:jc w:val="center"/>
        </w:trPr>
        <w:tc>
          <w:tcPr>
            <w:tcW w:w="9673" w:type="dxa"/>
          </w:tcPr>
          <w:p w14:paraId="3992F70A" w14:textId="77777777" w:rsidR="007D21A6" w:rsidRPr="008470BF" w:rsidRDefault="007D21A6" w:rsidP="00DA48F2">
            <w:pPr>
              <w:jc w:val="center"/>
              <w:rPr>
                <w:rFonts w:ascii="Arial" w:hAnsi="Arial" w:cs="Arial"/>
                <w:b/>
              </w:rPr>
            </w:pPr>
            <w:r w:rsidRPr="008470BF">
              <w:rPr>
                <w:rFonts w:ascii="Arial" w:hAnsi="Arial" w:cs="Arial"/>
                <w:b/>
                <w:bCs/>
              </w:rPr>
              <w:br w:type="page"/>
            </w:r>
          </w:p>
          <w:p w14:paraId="42B67E38" w14:textId="77777777" w:rsidR="007D21A6" w:rsidRPr="008470BF" w:rsidRDefault="007D21A6" w:rsidP="00D84CD8">
            <w:pPr>
              <w:jc w:val="center"/>
              <w:rPr>
                <w:rFonts w:ascii="Arial" w:hAnsi="Arial" w:cs="Arial"/>
              </w:rPr>
            </w:pPr>
          </w:p>
        </w:tc>
      </w:tr>
      <w:tr w:rsidR="007D21A6" w:rsidRPr="008470BF" w14:paraId="56E5E283" w14:textId="77777777" w:rsidTr="00DA48F2">
        <w:trPr>
          <w:jc w:val="center"/>
        </w:trPr>
        <w:tc>
          <w:tcPr>
            <w:tcW w:w="9673" w:type="dxa"/>
          </w:tcPr>
          <w:p w14:paraId="34771177" w14:textId="77777777" w:rsidR="007D21A6" w:rsidRPr="008470BF" w:rsidRDefault="007D21A6" w:rsidP="00DA48F2">
            <w:pPr>
              <w:jc w:val="right"/>
              <w:rPr>
                <w:rFonts w:ascii="Arial" w:hAnsi="Arial" w:cs="Arial"/>
              </w:rPr>
            </w:pPr>
            <w:r w:rsidRPr="008470BF">
              <w:rPr>
                <w:rFonts w:ascii="Arial" w:hAnsi="Arial" w:cs="Arial"/>
                <w:lang w:val="es-BO"/>
              </w:rPr>
              <w:t>Versión</w:t>
            </w:r>
            <w:r w:rsidRPr="008470BF">
              <w:rPr>
                <w:rFonts w:ascii="Arial" w:hAnsi="Arial" w:cs="Arial"/>
              </w:rPr>
              <w:t xml:space="preserve"> 1</w:t>
            </w:r>
          </w:p>
        </w:tc>
      </w:tr>
    </w:tbl>
    <w:p w14:paraId="4C2FA517" w14:textId="77777777" w:rsidR="007D21A6" w:rsidRPr="008470BF" w:rsidRDefault="007D21A6" w:rsidP="007D21A6">
      <w:pPr>
        <w:rPr>
          <w:rFonts w:ascii="Arial" w:hAnsi="Arial" w:cs="Arial"/>
          <w:sz w:val="20"/>
          <w:szCs w:val="20"/>
        </w:rPr>
      </w:pPr>
      <w:r w:rsidRPr="008470BF">
        <w:rPr>
          <w:rFonts w:ascii="Arial" w:hAnsi="Arial" w:cs="Arial"/>
          <w:b/>
          <w:noProof/>
          <w:sz w:val="20"/>
          <w:szCs w:val="20"/>
          <w:lang w:val="es-BO" w:eastAsia="es-BO"/>
        </w:rPr>
        <w:drawing>
          <wp:anchor distT="0" distB="0" distL="114300" distR="114300" simplePos="0" relativeHeight="251659264" behindDoc="0" locked="0" layoutInCell="1" allowOverlap="1" wp14:anchorId="5C70D8BA" wp14:editId="70374F01">
            <wp:simplePos x="0" y="0"/>
            <wp:positionH relativeFrom="margin">
              <wp:align>center</wp:align>
            </wp:positionH>
            <wp:positionV relativeFrom="paragraph">
              <wp:posOffset>-876300</wp:posOffset>
            </wp:positionV>
            <wp:extent cx="2381250" cy="1066800"/>
            <wp:effectExtent l="0" t="0" r="0" b="0"/>
            <wp:wrapSquare wrapText="bothSides"/>
            <wp:docPr id="195" name="Imagen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1066800"/>
                    </a:xfrm>
                    <a:prstGeom prst="rect">
                      <a:avLst/>
                    </a:prstGeom>
                    <a:noFill/>
                    <a:ln>
                      <a:noFill/>
                    </a:ln>
                  </pic:spPr>
                </pic:pic>
              </a:graphicData>
            </a:graphic>
          </wp:anchor>
        </w:drawing>
      </w:r>
    </w:p>
    <w:p w14:paraId="5ADD339A" w14:textId="77777777" w:rsidR="007D21A6" w:rsidRPr="008470BF" w:rsidRDefault="007D21A6" w:rsidP="007D21A6">
      <w:pPr>
        <w:ind w:left="284"/>
        <w:rPr>
          <w:rFonts w:ascii="Arial" w:hAnsi="Arial" w:cs="Arial"/>
          <w:b/>
          <w:sz w:val="20"/>
          <w:szCs w:val="20"/>
          <w:lang w:val="es-ES"/>
        </w:rPr>
      </w:pPr>
      <w:r w:rsidRPr="008470BF">
        <w:rPr>
          <w:rFonts w:ascii="Arial" w:hAnsi="Arial" w:cs="Arial"/>
          <w:b/>
          <w:sz w:val="20"/>
          <w:szCs w:val="20"/>
          <w:lang w:val="es-ES"/>
        </w:rPr>
        <w:t>Identificación del documento:</w:t>
      </w:r>
      <w:r w:rsidRPr="008470BF">
        <w:rPr>
          <w:rFonts w:ascii="Arial" w:hAnsi="Arial" w:cs="Arial"/>
          <w:b/>
          <w:sz w:val="20"/>
          <w:szCs w:val="20"/>
          <w:lang w:val="es-ES"/>
        </w:rPr>
        <w:br/>
      </w:r>
    </w:p>
    <w:tbl>
      <w:tblPr>
        <w:tblW w:w="8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2405"/>
        <w:gridCol w:w="5857"/>
      </w:tblGrid>
      <w:tr w:rsidR="007D21A6" w:rsidRPr="008470BF" w14:paraId="165C63B3" w14:textId="77777777" w:rsidTr="00DA48F2">
        <w:trPr>
          <w:jc w:val="center"/>
        </w:trPr>
        <w:tc>
          <w:tcPr>
            <w:tcW w:w="2405" w:type="dxa"/>
            <w:shd w:val="pct15" w:color="auto" w:fill="000000"/>
          </w:tcPr>
          <w:p w14:paraId="73118963" w14:textId="77777777" w:rsidR="007D21A6" w:rsidRPr="008470BF" w:rsidRDefault="007D21A6" w:rsidP="00DA48F2">
            <w:pPr>
              <w:pStyle w:val="TableText"/>
              <w:jc w:val="center"/>
              <w:rPr>
                <w:rFonts w:cs="Arial"/>
                <w:b/>
                <w:color w:val="FFFFFF"/>
              </w:rPr>
            </w:pPr>
            <w:r w:rsidRPr="008470BF">
              <w:rPr>
                <w:rFonts w:cs="Arial"/>
                <w:b/>
                <w:color w:val="FFFFFF"/>
              </w:rPr>
              <w:t>Propiedad</w:t>
            </w:r>
          </w:p>
        </w:tc>
        <w:tc>
          <w:tcPr>
            <w:tcW w:w="5857" w:type="dxa"/>
            <w:shd w:val="pct15" w:color="auto" w:fill="000000"/>
          </w:tcPr>
          <w:p w14:paraId="02D09121" w14:textId="77777777" w:rsidR="007D21A6" w:rsidRPr="008470BF" w:rsidRDefault="007D21A6" w:rsidP="00DA48F2">
            <w:pPr>
              <w:pStyle w:val="TableText"/>
              <w:jc w:val="center"/>
              <w:rPr>
                <w:rFonts w:cs="Arial"/>
                <w:b/>
                <w:color w:val="FFFFFF"/>
              </w:rPr>
            </w:pPr>
            <w:r w:rsidRPr="008470BF">
              <w:rPr>
                <w:rFonts w:cs="Arial"/>
                <w:b/>
                <w:color w:val="FFFFFF"/>
              </w:rPr>
              <w:t>Valor</w:t>
            </w:r>
          </w:p>
        </w:tc>
      </w:tr>
      <w:tr w:rsidR="007D21A6" w:rsidRPr="008470BF" w14:paraId="6C7F5701" w14:textId="77777777" w:rsidTr="00DA48F2">
        <w:trPr>
          <w:jc w:val="center"/>
        </w:trPr>
        <w:tc>
          <w:tcPr>
            <w:tcW w:w="2405" w:type="dxa"/>
          </w:tcPr>
          <w:p w14:paraId="71699328" w14:textId="77777777" w:rsidR="007D21A6" w:rsidRPr="008470BF" w:rsidRDefault="007D21A6" w:rsidP="00DA48F2">
            <w:pPr>
              <w:pStyle w:val="TableText"/>
              <w:rPr>
                <w:rFonts w:cs="Arial"/>
              </w:rPr>
            </w:pPr>
            <w:r w:rsidRPr="008470BF">
              <w:rPr>
                <w:rFonts w:cs="Arial"/>
              </w:rPr>
              <w:t>Título del Documento</w:t>
            </w:r>
          </w:p>
        </w:tc>
        <w:tc>
          <w:tcPr>
            <w:tcW w:w="5857" w:type="dxa"/>
          </w:tcPr>
          <w:p w14:paraId="7A3F6129" w14:textId="2DB2D51A" w:rsidR="007D21A6" w:rsidRPr="008470BF" w:rsidRDefault="007D21A6" w:rsidP="00DA48F2">
            <w:pPr>
              <w:pStyle w:val="TableText"/>
              <w:rPr>
                <w:rFonts w:cs="Arial"/>
              </w:rPr>
            </w:pPr>
            <w:r>
              <w:rPr>
                <w:rFonts w:cs="Arial"/>
              </w:rPr>
              <w:t>Programa de Transformación Organizacional</w:t>
            </w:r>
          </w:p>
        </w:tc>
      </w:tr>
      <w:tr w:rsidR="007D21A6" w:rsidRPr="000F0376" w14:paraId="061399EB" w14:textId="77777777" w:rsidTr="00DA48F2">
        <w:trPr>
          <w:jc w:val="center"/>
        </w:trPr>
        <w:tc>
          <w:tcPr>
            <w:tcW w:w="2405" w:type="dxa"/>
          </w:tcPr>
          <w:p w14:paraId="6C39BDF7" w14:textId="77777777" w:rsidR="007D21A6" w:rsidRPr="008470BF" w:rsidRDefault="007D21A6" w:rsidP="00DA48F2">
            <w:pPr>
              <w:pStyle w:val="TableText"/>
              <w:rPr>
                <w:rFonts w:cs="Arial"/>
              </w:rPr>
            </w:pPr>
            <w:r w:rsidRPr="008470BF">
              <w:rPr>
                <w:rFonts w:cs="Arial"/>
              </w:rPr>
              <w:t>Autor</w:t>
            </w:r>
          </w:p>
        </w:tc>
        <w:tc>
          <w:tcPr>
            <w:tcW w:w="5857" w:type="dxa"/>
          </w:tcPr>
          <w:p w14:paraId="7E39AFA0" w14:textId="77777777" w:rsidR="007D21A6" w:rsidRPr="008470BF" w:rsidRDefault="007D21A6" w:rsidP="00DA48F2">
            <w:pPr>
              <w:pStyle w:val="TableText"/>
              <w:rPr>
                <w:rFonts w:cs="Arial"/>
              </w:rPr>
            </w:pPr>
            <w:r w:rsidRPr="008470BF">
              <w:rPr>
                <w:rFonts w:cs="Arial"/>
              </w:rPr>
              <w:t>YPFB TRANSPORTE S.A.  -  Talento Humano</w:t>
            </w:r>
          </w:p>
        </w:tc>
      </w:tr>
      <w:tr w:rsidR="007D21A6" w:rsidRPr="008470BF" w14:paraId="3F8FAA32" w14:textId="77777777" w:rsidTr="00DA48F2">
        <w:trPr>
          <w:jc w:val="center"/>
        </w:trPr>
        <w:tc>
          <w:tcPr>
            <w:tcW w:w="2405" w:type="dxa"/>
          </w:tcPr>
          <w:p w14:paraId="39048B89" w14:textId="77777777" w:rsidR="007D21A6" w:rsidRPr="008470BF" w:rsidRDefault="007D21A6" w:rsidP="00DA48F2">
            <w:pPr>
              <w:pStyle w:val="TableText"/>
              <w:rPr>
                <w:rFonts w:cs="Arial"/>
              </w:rPr>
            </w:pPr>
            <w:r w:rsidRPr="008470BF">
              <w:rPr>
                <w:rFonts w:cs="Arial"/>
              </w:rPr>
              <w:t>Fecha de Creación</w:t>
            </w:r>
          </w:p>
        </w:tc>
        <w:tc>
          <w:tcPr>
            <w:tcW w:w="5857" w:type="dxa"/>
          </w:tcPr>
          <w:p w14:paraId="7E69E553" w14:textId="0ED580DE" w:rsidR="007D21A6" w:rsidRPr="008470BF" w:rsidRDefault="007D21A6" w:rsidP="00DA48F2">
            <w:pPr>
              <w:pStyle w:val="TableText"/>
              <w:rPr>
                <w:rFonts w:cs="Arial"/>
              </w:rPr>
            </w:pPr>
            <w:r>
              <w:rPr>
                <w:rFonts w:cs="Arial"/>
              </w:rPr>
              <w:t>30/07/2026</w:t>
            </w:r>
          </w:p>
        </w:tc>
      </w:tr>
      <w:tr w:rsidR="007D21A6" w:rsidRPr="000F0376" w14:paraId="7F7EDC31" w14:textId="77777777" w:rsidTr="00DA48F2">
        <w:trPr>
          <w:jc w:val="center"/>
        </w:trPr>
        <w:tc>
          <w:tcPr>
            <w:tcW w:w="2405" w:type="dxa"/>
          </w:tcPr>
          <w:p w14:paraId="0581228C" w14:textId="77777777" w:rsidR="007D21A6" w:rsidRPr="008470BF" w:rsidRDefault="007D21A6" w:rsidP="00DA48F2">
            <w:pPr>
              <w:pStyle w:val="TableText"/>
              <w:rPr>
                <w:rFonts w:cs="Arial"/>
              </w:rPr>
            </w:pPr>
            <w:r w:rsidRPr="008470BF">
              <w:rPr>
                <w:rFonts w:cs="Arial"/>
              </w:rPr>
              <w:t>Nombre del Archivo</w:t>
            </w:r>
          </w:p>
        </w:tc>
        <w:tc>
          <w:tcPr>
            <w:tcW w:w="5857" w:type="dxa"/>
          </w:tcPr>
          <w:p w14:paraId="46171B4B" w14:textId="5EA3C73B" w:rsidR="007D21A6" w:rsidRPr="007D21A6" w:rsidRDefault="007D21A6" w:rsidP="00DA48F2">
            <w:pPr>
              <w:pStyle w:val="TableText"/>
              <w:rPr>
                <w:rFonts w:cs="Arial"/>
                <w:lang w:val="es-BO"/>
              </w:rPr>
            </w:pPr>
            <w:r w:rsidRPr="008470BF">
              <w:rPr>
                <w:rFonts w:cs="Arial"/>
              </w:rPr>
              <w:t xml:space="preserve">TDR – </w:t>
            </w:r>
            <w:r w:rsidRPr="007D21A6">
              <w:rPr>
                <w:rFonts w:cs="Arial"/>
              </w:rPr>
              <w:t>Contratación de empresa especializada para la prestación del servicio de consultoría y apoyo de personal de carácter temporal para el Programa de Transformación Organizacional</w:t>
            </w:r>
          </w:p>
        </w:tc>
      </w:tr>
    </w:tbl>
    <w:p w14:paraId="40D23CBC" w14:textId="07804DEA" w:rsidR="007D21A6" w:rsidRDefault="007D21A6" w:rsidP="007D21A6">
      <w:pPr>
        <w:rPr>
          <w:rFonts w:ascii="Arial" w:hAnsi="Arial" w:cs="Arial"/>
          <w:b/>
          <w:sz w:val="20"/>
          <w:szCs w:val="20"/>
          <w:lang w:val="es-BO"/>
        </w:rPr>
      </w:pPr>
    </w:p>
    <w:p w14:paraId="6039B4A4" w14:textId="77777777" w:rsidR="007D21A6" w:rsidRDefault="007D21A6">
      <w:pPr>
        <w:spacing w:after="200" w:line="276" w:lineRule="auto"/>
        <w:rPr>
          <w:rFonts w:ascii="Arial" w:hAnsi="Arial" w:cs="Arial"/>
          <w:b/>
          <w:sz w:val="20"/>
          <w:szCs w:val="20"/>
          <w:lang w:val="es-BO"/>
        </w:rPr>
      </w:pPr>
      <w:r>
        <w:rPr>
          <w:rFonts w:ascii="Arial" w:hAnsi="Arial" w:cs="Arial"/>
          <w:b/>
          <w:sz w:val="20"/>
          <w:szCs w:val="20"/>
          <w:lang w:val="es-BO"/>
        </w:rPr>
        <w:br w:type="page"/>
      </w:r>
    </w:p>
    <w:p w14:paraId="6FE035E4" w14:textId="77777777" w:rsidR="007D21A6" w:rsidRPr="007D21A6" w:rsidRDefault="007D21A6" w:rsidP="007D21A6">
      <w:pPr>
        <w:rPr>
          <w:rFonts w:ascii="Arial" w:hAnsi="Arial" w:cs="Arial"/>
          <w:b/>
          <w:sz w:val="20"/>
          <w:szCs w:val="20"/>
          <w:lang w:val="es-BO"/>
        </w:rPr>
      </w:pPr>
    </w:p>
    <w:p w14:paraId="47A332B0" w14:textId="669365FC" w:rsidR="001750AE" w:rsidRPr="00526B8C" w:rsidRDefault="001C33D5">
      <w:pPr>
        <w:jc w:val="center"/>
        <w:rPr>
          <w:rFonts w:ascii="Arial" w:hAnsi="Arial" w:cs="Arial"/>
          <w:lang w:val="es-BO"/>
        </w:rPr>
      </w:pPr>
      <w:r w:rsidRPr="00526B8C">
        <w:rPr>
          <w:rFonts w:ascii="Arial" w:hAnsi="Arial" w:cs="Arial"/>
          <w:b/>
          <w:color w:val="1F4E79"/>
          <w:sz w:val="42"/>
          <w:lang w:val="es-BO"/>
        </w:rPr>
        <w:t>TÉRMINOS DE REFERENCIA</w:t>
      </w:r>
    </w:p>
    <w:p w14:paraId="5ADC5550" w14:textId="4FF01364" w:rsidR="001750AE" w:rsidRPr="00526B8C" w:rsidRDefault="001C33D5">
      <w:pPr>
        <w:jc w:val="center"/>
        <w:rPr>
          <w:rFonts w:ascii="Arial" w:hAnsi="Arial" w:cs="Arial"/>
          <w:lang w:val="es-BO"/>
        </w:rPr>
      </w:pPr>
      <w:r w:rsidRPr="00526B8C">
        <w:rPr>
          <w:rFonts w:ascii="Arial" w:hAnsi="Arial" w:cs="Arial"/>
          <w:b/>
          <w:color w:val="3C3C3C"/>
          <w:sz w:val="28"/>
          <w:lang w:val="es-BO"/>
        </w:rPr>
        <w:t>Contratación de empresa especializada para la prestación del servicio de</w:t>
      </w:r>
      <w:r w:rsidR="004E050B" w:rsidRPr="00526B8C">
        <w:rPr>
          <w:rFonts w:ascii="Arial" w:hAnsi="Arial" w:cs="Arial"/>
          <w:b/>
          <w:color w:val="3C3C3C"/>
          <w:sz w:val="28"/>
          <w:lang w:val="es-BO"/>
        </w:rPr>
        <w:t xml:space="preserve"> consultoría y</w:t>
      </w:r>
      <w:r w:rsidRPr="00526B8C">
        <w:rPr>
          <w:rFonts w:ascii="Arial" w:hAnsi="Arial" w:cs="Arial"/>
          <w:b/>
          <w:color w:val="3C3C3C"/>
          <w:sz w:val="28"/>
          <w:lang w:val="es-BO"/>
        </w:rPr>
        <w:t xml:space="preserve"> </w:t>
      </w:r>
      <w:r w:rsidR="004E050B" w:rsidRPr="00526B8C">
        <w:rPr>
          <w:rFonts w:ascii="Arial" w:hAnsi="Arial" w:cs="Arial"/>
          <w:b/>
          <w:color w:val="3C3C3C"/>
          <w:sz w:val="28"/>
          <w:lang w:val="es-BO"/>
        </w:rPr>
        <w:t>a</w:t>
      </w:r>
      <w:r w:rsidR="006B301D" w:rsidRPr="00526B8C">
        <w:rPr>
          <w:rFonts w:ascii="Arial" w:hAnsi="Arial" w:cs="Arial"/>
          <w:b/>
          <w:color w:val="3C3C3C"/>
          <w:sz w:val="28"/>
          <w:lang w:val="es-BO"/>
        </w:rPr>
        <w:t xml:space="preserve">poyo </w:t>
      </w:r>
      <w:r w:rsidR="004E050B" w:rsidRPr="00526B8C">
        <w:rPr>
          <w:rFonts w:ascii="Arial" w:hAnsi="Arial" w:cs="Arial"/>
          <w:b/>
          <w:color w:val="3C3C3C"/>
          <w:sz w:val="28"/>
          <w:lang w:val="es-BO"/>
        </w:rPr>
        <w:t xml:space="preserve">de personal </w:t>
      </w:r>
      <w:r w:rsidR="006B301D" w:rsidRPr="00526B8C">
        <w:rPr>
          <w:rFonts w:ascii="Arial" w:hAnsi="Arial" w:cs="Arial"/>
          <w:b/>
          <w:color w:val="3C3C3C"/>
          <w:sz w:val="28"/>
          <w:lang w:val="es-BO"/>
        </w:rPr>
        <w:t xml:space="preserve">de carácter temporal </w:t>
      </w:r>
      <w:r w:rsidR="004E050B" w:rsidRPr="00526B8C">
        <w:rPr>
          <w:rFonts w:ascii="Arial" w:hAnsi="Arial" w:cs="Arial"/>
          <w:b/>
          <w:color w:val="3C3C3C"/>
          <w:sz w:val="28"/>
          <w:lang w:val="es-BO"/>
        </w:rPr>
        <w:t>para el Programa de Transformación O</w:t>
      </w:r>
      <w:r w:rsidR="00746598" w:rsidRPr="00526B8C">
        <w:rPr>
          <w:rFonts w:ascii="Arial" w:hAnsi="Arial" w:cs="Arial"/>
          <w:b/>
          <w:color w:val="3C3C3C"/>
          <w:sz w:val="28"/>
          <w:lang w:val="es-BO"/>
        </w:rPr>
        <w:t>rganizacional</w:t>
      </w:r>
    </w:p>
    <w:p w14:paraId="51C1D3ED" w14:textId="77777777" w:rsidR="001750AE" w:rsidRPr="00526B8C" w:rsidRDefault="001750AE">
      <w:pPr>
        <w:jc w:val="center"/>
        <w:rPr>
          <w:rFonts w:ascii="Arial" w:hAnsi="Arial" w:cs="Arial"/>
          <w:lang w:val="es-BO"/>
        </w:rPr>
      </w:pPr>
    </w:p>
    <w:p w14:paraId="13EBFA3A" w14:textId="77777777" w:rsidR="001750AE" w:rsidRPr="00526B8C" w:rsidRDefault="001C33D5" w:rsidP="00746598">
      <w:pPr>
        <w:pStyle w:val="Ttulo1"/>
        <w:jc w:val="both"/>
        <w:rPr>
          <w:rFonts w:ascii="Arial" w:hAnsi="Arial" w:cs="Arial"/>
          <w:lang w:val="es-BO"/>
        </w:rPr>
      </w:pPr>
      <w:r w:rsidRPr="00526B8C">
        <w:rPr>
          <w:rFonts w:ascii="Arial" w:hAnsi="Arial" w:cs="Arial"/>
          <w:lang w:val="es-BO"/>
        </w:rPr>
        <w:t xml:space="preserve">1. </w:t>
      </w:r>
      <w:r w:rsidR="00BF1CDF" w:rsidRPr="00526B8C">
        <w:rPr>
          <w:rFonts w:ascii="Arial" w:hAnsi="Arial" w:cs="Arial"/>
          <w:lang w:val="es-BO"/>
        </w:rPr>
        <w:t>Antecedentes</w:t>
      </w:r>
    </w:p>
    <w:p w14:paraId="5EEB2F5A" w14:textId="11CC3BB5" w:rsidR="000E5961" w:rsidRPr="00526B8C" w:rsidRDefault="006B301D" w:rsidP="000E5961">
      <w:pPr>
        <w:jc w:val="both"/>
        <w:rPr>
          <w:rFonts w:ascii="Arial" w:hAnsi="Arial" w:cs="Arial"/>
          <w:lang w:val="es-BO"/>
        </w:rPr>
      </w:pPr>
      <w:r w:rsidRPr="00526B8C">
        <w:rPr>
          <w:rFonts w:ascii="Arial" w:hAnsi="Arial" w:cs="Arial"/>
          <w:lang w:val="es-BO"/>
        </w:rPr>
        <w:t>YPFB TRANSPORTE S.A.</w:t>
      </w:r>
      <w:r w:rsidR="000E5961" w:rsidRPr="00526B8C">
        <w:rPr>
          <w:rFonts w:ascii="Arial" w:hAnsi="Arial" w:cs="Arial"/>
          <w:lang w:val="es-BO"/>
        </w:rPr>
        <w:t xml:space="preserve">, en el marco de su objeto social y en cumplimiento de los lineamientos estratégicos definidos por su Directorio, </w:t>
      </w:r>
      <w:r w:rsidR="004E050B" w:rsidRPr="00526B8C">
        <w:rPr>
          <w:rFonts w:ascii="Arial" w:hAnsi="Arial" w:cs="Arial"/>
          <w:lang w:val="es-BO"/>
        </w:rPr>
        <w:t xml:space="preserve">debe </w:t>
      </w:r>
      <w:r w:rsidR="002C48D7" w:rsidRPr="00526B8C">
        <w:rPr>
          <w:rFonts w:ascii="Arial" w:hAnsi="Arial" w:cs="Arial"/>
          <w:lang w:val="es-BO"/>
        </w:rPr>
        <w:t>implementar un</w:t>
      </w:r>
      <w:r w:rsidR="000E5961" w:rsidRPr="00526B8C">
        <w:rPr>
          <w:rFonts w:ascii="Arial" w:hAnsi="Arial" w:cs="Arial"/>
          <w:lang w:val="es-BO"/>
        </w:rPr>
        <w:t xml:space="preserve"> proceso de transformación organizacional orientado a la optimización de su estructura, la sostenibilidad del </w:t>
      </w:r>
      <w:proofErr w:type="spellStart"/>
      <w:r w:rsidR="000E5961" w:rsidRPr="00526B8C">
        <w:rPr>
          <w:rFonts w:ascii="Arial" w:hAnsi="Arial" w:cs="Arial"/>
          <w:lang w:val="es-BO"/>
        </w:rPr>
        <w:t>headcount</w:t>
      </w:r>
      <w:proofErr w:type="spellEnd"/>
      <w:r w:rsidR="009F1CE6" w:rsidRPr="00526B8C">
        <w:rPr>
          <w:rFonts w:ascii="Arial" w:hAnsi="Arial" w:cs="Arial"/>
          <w:lang w:val="es-BO"/>
        </w:rPr>
        <w:t>, la gestión del Talento, la transferencia del conocimiento</w:t>
      </w:r>
      <w:r w:rsidR="000E5961" w:rsidRPr="00526B8C">
        <w:rPr>
          <w:rFonts w:ascii="Arial" w:hAnsi="Arial" w:cs="Arial"/>
          <w:lang w:val="es-BO"/>
        </w:rPr>
        <w:t xml:space="preserve"> y el fortalecimiento de la eficiencia operativa, en un contexto caracterizado por la disminución de ingresos del sector </w:t>
      </w:r>
      <w:proofErr w:type="spellStart"/>
      <w:r w:rsidR="000E5961" w:rsidRPr="00526B8C">
        <w:rPr>
          <w:rFonts w:ascii="Arial" w:hAnsi="Arial" w:cs="Arial"/>
          <w:lang w:val="es-BO"/>
        </w:rPr>
        <w:t>hidrocarburífero</w:t>
      </w:r>
      <w:proofErr w:type="spellEnd"/>
      <w:r w:rsidR="000E5961" w:rsidRPr="00526B8C">
        <w:rPr>
          <w:rFonts w:ascii="Arial" w:hAnsi="Arial" w:cs="Arial"/>
          <w:lang w:val="es-BO"/>
        </w:rPr>
        <w:t>.</w:t>
      </w:r>
    </w:p>
    <w:p w14:paraId="7F8476F1" w14:textId="77777777" w:rsidR="000E5961" w:rsidRPr="00526B8C" w:rsidRDefault="000E5961" w:rsidP="000E5961">
      <w:pPr>
        <w:jc w:val="both"/>
        <w:rPr>
          <w:rFonts w:ascii="Arial" w:hAnsi="Arial" w:cs="Arial"/>
          <w:lang w:val="es-BO"/>
        </w:rPr>
      </w:pPr>
      <w:r w:rsidRPr="00526B8C">
        <w:rPr>
          <w:rFonts w:ascii="Arial" w:hAnsi="Arial" w:cs="Arial"/>
          <w:lang w:val="es-BO"/>
        </w:rPr>
        <w:t>En este escenario, la Empresa ha identificado la necesidad de adoptar mecanismos de gestión flexibles que permitan atender requerimientos operativos y administrativos de carácter temporal, sin generar incrementos estructurales en su planta laboral, en coherencia con el proceso de reorganización institucional previsto a mediano plazo.</w:t>
      </w:r>
    </w:p>
    <w:p w14:paraId="17D4074B" w14:textId="77777777" w:rsidR="000E5961" w:rsidRPr="00526B8C" w:rsidRDefault="000E5961" w:rsidP="000E5961">
      <w:pPr>
        <w:jc w:val="both"/>
        <w:rPr>
          <w:rFonts w:ascii="Arial" w:hAnsi="Arial" w:cs="Arial"/>
          <w:lang w:val="es-BO"/>
        </w:rPr>
      </w:pPr>
      <w:r w:rsidRPr="00526B8C">
        <w:rPr>
          <w:rFonts w:ascii="Arial" w:hAnsi="Arial" w:cs="Arial"/>
          <w:lang w:val="es-BO"/>
        </w:rPr>
        <w:t xml:space="preserve">Asimismo, en cumplimiento de la Ley General del Trabajo y la normativa laboral vigente, </w:t>
      </w:r>
      <w:r w:rsidR="006B301D" w:rsidRPr="00526B8C">
        <w:rPr>
          <w:rFonts w:ascii="Arial" w:hAnsi="Arial" w:cs="Arial"/>
          <w:lang w:val="es-BO"/>
        </w:rPr>
        <w:t>YPFB TRANSPORTE S.A.</w:t>
      </w:r>
      <w:r w:rsidRPr="00526B8C">
        <w:rPr>
          <w:rFonts w:ascii="Arial" w:hAnsi="Arial" w:cs="Arial"/>
          <w:lang w:val="es-BO"/>
        </w:rPr>
        <w:t xml:space="preserve"> promueve el uso efectivo y oportuno de las vacaciones del personal, así como la adecuada gestión de ausencias temporales derivadas de licencias, contingencias médicas, procesos de jubilación y variaciones en la carga operativa. Estas situaciones generan necesidades de cobertura temporal de funciones críticas, cuya atención resulta necesaria para garantizar la continuidad de las operaciones de la Empresa.</w:t>
      </w:r>
    </w:p>
    <w:p w14:paraId="3C2898F2" w14:textId="77777777" w:rsidR="000E5961" w:rsidRPr="00526B8C" w:rsidRDefault="000E5961" w:rsidP="000E5961">
      <w:pPr>
        <w:jc w:val="both"/>
        <w:rPr>
          <w:rFonts w:ascii="Arial" w:hAnsi="Arial" w:cs="Arial"/>
          <w:lang w:val="es-BO"/>
        </w:rPr>
      </w:pPr>
      <w:r w:rsidRPr="00526B8C">
        <w:rPr>
          <w:rFonts w:ascii="Arial" w:hAnsi="Arial" w:cs="Arial"/>
          <w:lang w:val="es-BO"/>
        </w:rPr>
        <w:t>En este contexto, se ha determinado la necesidad de contratar un servicio especializado externo que permita brindar apoyo operativo, técnico y administrativo de carácter temporal, mediante recursos humanos propios del proveedor, bajo su exclusiva dependencia y responsabilidad.</w:t>
      </w:r>
    </w:p>
    <w:p w14:paraId="7C804770" w14:textId="4DB370B3" w:rsidR="000E5961" w:rsidRPr="00526B8C" w:rsidRDefault="00903230" w:rsidP="000E5961">
      <w:pPr>
        <w:jc w:val="both"/>
        <w:rPr>
          <w:rFonts w:ascii="Arial" w:hAnsi="Arial" w:cs="Arial"/>
          <w:lang w:val="es-BO"/>
        </w:rPr>
      </w:pPr>
      <w:r w:rsidRPr="00526B8C">
        <w:rPr>
          <w:rFonts w:ascii="Arial" w:hAnsi="Arial" w:cs="Arial"/>
          <w:lang w:val="es-BO"/>
        </w:rPr>
        <w:t>Adicionalmente</w:t>
      </w:r>
      <w:r w:rsidR="000E5961" w:rsidRPr="00526B8C">
        <w:rPr>
          <w:rFonts w:ascii="Arial" w:hAnsi="Arial" w:cs="Arial"/>
          <w:lang w:val="es-BO"/>
        </w:rPr>
        <w:t xml:space="preserve"> y a requerimiento, el servicio considera la prestación de servicios especializados vinculados a </w:t>
      </w:r>
      <w:r w:rsidRPr="00526B8C">
        <w:rPr>
          <w:rFonts w:ascii="Arial" w:hAnsi="Arial" w:cs="Arial"/>
          <w:lang w:val="es-BO"/>
        </w:rPr>
        <w:t xml:space="preserve">la Gestión del Talento Humano </w:t>
      </w:r>
      <w:r w:rsidR="000E5961" w:rsidRPr="00526B8C">
        <w:rPr>
          <w:rFonts w:ascii="Arial" w:hAnsi="Arial" w:cs="Arial"/>
          <w:lang w:val="es-BO"/>
        </w:rPr>
        <w:t xml:space="preserve">, tales como análisis organizacionales, estudios de compensación, apoyo en procesos de reorganización y servicios de transición laboral, </w:t>
      </w:r>
      <w:r w:rsidRPr="00526B8C">
        <w:rPr>
          <w:rFonts w:ascii="Arial" w:hAnsi="Arial" w:cs="Arial"/>
          <w:lang w:val="es-BO"/>
        </w:rPr>
        <w:t xml:space="preserve">diagnósticos de clima o estilos de liderazgo, programas de gestión del cambio y comunicación interna, </w:t>
      </w:r>
      <w:r w:rsidR="000E5961" w:rsidRPr="00526B8C">
        <w:rPr>
          <w:rFonts w:ascii="Arial" w:hAnsi="Arial" w:cs="Arial"/>
          <w:lang w:val="es-BO"/>
        </w:rPr>
        <w:t xml:space="preserve">en la medida que dichos requerimientos no constituyan actividades permanentes ni generen relación laboral directa con </w:t>
      </w:r>
      <w:r w:rsidR="006B301D" w:rsidRPr="00526B8C">
        <w:rPr>
          <w:rFonts w:ascii="Arial" w:hAnsi="Arial" w:cs="Arial"/>
          <w:lang w:val="es-BO"/>
        </w:rPr>
        <w:t>YPFB TRANSPORTE S.A.</w:t>
      </w:r>
    </w:p>
    <w:p w14:paraId="6041977C" w14:textId="77777777" w:rsidR="001750AE" w:rsidRPr="00526B8C" w:rsidRDefault="000E5961">
      <w:pPr>
        <w:pStyle w:val="Ttulo1"/>
        <w:rPr>
          <w:rFonts w:ascii="Arial" w:hAnsi="Arial" w:cs="Arial"/>
          <w:lang w:val="es-BO"/>
        </w:rPr>
      </w:pPr>
      <w:r w:rsidRPr="00526B8C">
        <w:rPr>
          <w:rFonts w:ascii="Arial" w:hAnsi="Arial" w:cs="Arial"/>
          <w:lang w:val="es-BO"/>
        </w:rPr>
        <w:t>2</w:t>
      </w:r>
      <w:r w:rsidR="001C33D5" w:rsidRPr="00526B8C">
        <w:rPr>
          <w:rFonts w:ascii="Arial" w:hAnsi="Arial" w:cs="Arial"/>
          <w:lang w:val="es-BO"/>
        </w:rPr>
        <w:t>. Objeto de la contratación</w:t>
      </w:r>
    </w:p>
    <w:p w14:paraId="4F5D5D5E" w14:textId="5CEDF3FE" w:rsidR="001750AE" w:rsidRPr="00526B8C" w:rsidRDefault="00F9454F" w:rsidP="00746598">
      <w:pPr>
        <w:jc w:val="both"/>
        <w:rPr>
          <w:rFonts w:ascii="Arial" w:hAnsi="Arial" w:cs="Arial"/>
          <w:lang w:val="es-BO"/>
        </w:rPr>
      </w:pPr>
      <w:r w:rsidRPr="00526B8C">
        <w:rPr>
          <w:rFonts w:ascii="Arial" w:hAnsi="Arial" w:cs="Arial"/>
          <w:lang w:val="es-BO"/>
        </w:rPr>
        <w:t>Contratar una empresa especializada en la prestación</w:t>
      </w:r>
      <w:r>
        <w:rPr>
          <w:rFonts w:ascii="Arial" w:hAnsi="Arial" w:cs="Arial"/>
          <w:lang w:val="es-BO"/>
        </w:rPr>
        <w:t xml:space="preserve"> </w:t>
      </w:r>
      <w:r w:rsidRPr="006C4F8F">
        <w:rPr>
          <w:rFonts w:ascii="Arial" w:hAnsi="Arial" w:cs="Arial"/>
          <w:lang w:val="es-BO"/>
        </w:rPr>
        <w:t xml:space="preserve">de servicios de soporte organizacional y gestión integral del talento, orientados a coadyuvar en la implementación de procesos de transformación organizacional, optimización de estructuras, continuidad operativa, gestión del cambio y fortalecimiento de capacidades organizacionales. Para la ejecución de los servicios contratados, la empresa prestadora </w:t>
      </w:r>
      <w:r w:rsidR="00931FA6" w:rsidRPr="00931FA6">
        <w:rPr>
          <w:rFonts w:ascii="Arial" w:hAnsi="Arial" w:cs="Arial"/>
          <w:lang w:val="es-BO"/>
        </w:rPr>
        <w:t>ejecutará los servicios bajo su propia organización empresarial y a su exclusivo riesgo</w:t>
      </w:r>
      <w:r w:rsidR="00931FA6">
        <w:rPr>
          <w:rFonts w:ascii="Arial" w:hAnsi="Arial" w:cs="Arial"/>
          <w:lang w:val="es-BO"/>
        </w:rPr>
        <w:t xml:space="preserve">; y </w:t>
      </w:r>
      <w:r w:rsidRPr="006C4F8F">
        <w:rPr>
          <w:rFonts w:ascii="Arial" w:hAnsi="Arial" w:cs="Arial"/>
          <w:lang w:val="es-BO"/>
        </w:rPr>
        <w:t>podrá disponer de los recursos humanos que estime necesarios bajo su exclusiva organización, dirección y administración, conservando íntegramente su condición de empleador y asumiendo todas las obligaciones laborales, previsionales y de seguridad social respecto del personal que destine a la prestación de dichos servicios</w:t>
      </w:r>
      <w:r>
        <w:rPr>
          <w:rFonts w:ascii="Arial" w:hAnsi="Arial" w:cs="Arial"/>
          <w:lang w:val="es-BO"/>
        </w:rPr>
        <w:t>.</w:t>
      </w:r>
    </w:p>
    <w:p w14:paraId="4BD3B983" w14:textId="0FF28154" w:rsidR="000E5961" w:rsidRDefault="00F9454F" w:rsidP="000E5961">
      <w:pPr>
        <w:jc w:val="both"/>
        <w:rPr>
          <w:rFonts w:ascii="Arial" w:hAnsi="Arial" w:cs="Arial"/>
          <w:lang w:val="es-BO"/>
        </w:rPr>
      </w:pPr>
      <w:r w:rsidRPr="006C4F8F">
        <w:rPr>
          <w:rFonts w:ascii="Arial" w:hAnsi="Arial" w:cs="Arial"/>
          <w:lang w:val="es-BO"/>
        </w:rPr>
        <w:t xml:space="preserve">La ejecución de los servicios se efectuará en función de requerimientos de servicio emitidos por </w:t>
      </w:r>
      <w:r>
        <w:rPr>
          <w:rFonts w:ascii="Arial" w:hAnsi="Arial" w:cs="Arial"/>
          <w:lang w:val="es-BO"/>
        </w:rPr>
        <w:t>YPFB TRANSPORTE</w:t>
      </w:r>
      <w:r w:rsidRPr="006C4F8F">
        <w:rPr>
          <w:rFonts w:ascii="Arial" w:hAnsi="Arial" w:cs="Arial"/>
          <w:lang w:val="es-BO"/>
        </w:rPr>
        <w:t xml:space="preserve"> S.A., los cuales establecerán únicamente el alcance, los resultados esperados, los plazos, los niveles de servicio y demás condiciones propias del objeto contractual, sin que ello implique injerencia </w:t>
      </w:r>
      <w:r>
        <w:rPr>
          <w:rFonts w:ascii="Arial" w:hAnsi="Arial" w:cs="Arial"/>
          <w:lang w:val="es-BO"/>
        </w:rPr>
        <w:t xml:space="preserve">de ninguna índole </w:t>
      </w:r>
      <w:r w:rsidRPr="006C4F8F">
        <w:rPr>
          <w:rFonts w:ascii="Arial" w:hAnsi="Arial" w:cs="Arial"/>
          <w:lang w:val="es-BO"/>
        </w:rPr>
        <w:t xml:space="preserve">en la organización interna ni en la dirección del personal que </w:t>
      </w:r>
      <w:r>
        <w:rPr>
          <w:rFonts w:ascii="Arial" w:hAnsi="Arial" w:cs="Arial"/>
          <w:lang w:val="es-BO"/>
        </w:rPr>
        <w:t>la empresa especializada</w:t>
      </w:r>
      <w:r w:rsidRPr="006C4F8F">
        <w:rPr>
          <w:rFonts w:ascii="Arial" w:hAnsi="Arial" w:cs="Arial"/>
          <w:lang w:val="es-BO"/>
        </w:rPr>
        <w:t xml:space="preserve"> destine para la prestación de los servicios</w:t>
      </w:r>
      <w:r>
        <w:rPr>
          <w:rFonts w:ascii="Arial" w:hAnsi="Arial" w:cs="Arial"/>
          <w:lang w:val="es-BO"/>
        </w:rPr>
        <w:t xml:space="preserve"> contratados</w:t>
      </w:r>
      <w:r w:rsidRPr="006C4F8F">
        <w:rPr>
          <w:rFonts w:ascii="Arial" w:hAnsi="Arial" w:cs="Arial"/>
          <w:lang w:val="es-BO"/>
        </w:rPr>
        <w:t xml:space="preserve">. La definición de la metodología de trabajo, la asignación de recursos, la dirección, supervisión y administración del personal corresponderán de manera exclusiva al proveedor, </w:t>
      </w:r>
      <w:r>
        <w:rPr>
          <w:rFonts w:ascii="Arial" w:hAnsi="Arial" w:cs="Arial"/>
          <w:lang w:val="es-BO"/>
        </w:rPr>
        <w:t>la que</w:t>
      </w:r>
      <w:r w:rsidRPr="006C4F8F">
        <w:rPr>
          <w:rFonts w:ascii="Arial" w:hAnsi="Arial" w:cs="Arial"/>
          <w:lang w:val="es-BO"/>
        </w:rPr>
        <w:t xml:space="preserve"> ejecutará los servicios con plena autonomía técnica, administrativa y organizativa</w:t>
      </w:r>
      <w:r w:rsidR="000E5961" w:rsidRPr="00526B8C">
        <w:rPr>
          <w:rFonts w:ascii="Arial" w:hAnsi="Arial" w:cs="Arial"/>
          <w:lang w:val="es-BO"/>
        </w:rPr>
        <w:t>.</w:t>
      </w:r>
      <w:r w:rsidR="00931FA6">
        <w:rPr>
          <w:rFonts w:ascii="Arial" w:hAnsi="Arial" w:cs="Arial"/>
          <w:lang w:val="es-BO"/>
        </w:rPr>
        <w:t xml:space="preserve"> </w:t>
      </w:r>
    </w:p>
    <w:p w14:paraId="6B9D632C" w14:textId="77777777" w:rsidR="00931FA6" w:rsidRPr="00526B8C" w:rsidRDefault="00931FA6" w:rsidP="000E5961">
      <w:pPr>
        <w:jc w:val="both"/>
        <w:rPr>
          <w:rFonts w:ascii="Arial" w:hAnsi="Arial" w:cs="Arial"/>
          <w:lang w:val="es-BO"/>
        </w:rPr>
      </w:pPr>
    </w:p>
    <w:p w14:paraId="1480B2AE" w14:textId="77777777" w:rsidR="006879B3" w:rsidRPr="00526B8C" w:rsidRDefault="000E5961" w:rsidP="006879B3">
      <w:pPr>
        <w:pStyle w:val="Ttulo1"/>
        <w:rPr>
          <w:rFonts w:ascii="Arial" w:hAnsi="Arial" w:cs="Arial"/>
          <w:lang w:val="es-BO"/>
        </w:rPr>
      </w:pPr>
      <w:r w:rsidRPr="00526B8C">
        <w:rPr>
          <w:rFonts w:ascii="Arial" w:hAnsi="Arial" w:cs="Arial"/>
          <w:lang w:val="es-BO"/>
        </w:rPr>
        <w:lastRenderedPageBreak/>
        <w:t>3.</w:t>
      </w:r>
      <w:r w:rsidR="006879B3" w:rsidRPr="00526B8C">
        <w:rPr>
          <w:rFonts w:ascii="Arial" w:hAnsi="Arial" w:cs="Arial"/>
          <w:lang w:val="es-BO"/>
        </w:rPr>
        <w:t xml:space="preserve"> Objetivo general</w:t>
      </w:r>
    </w:p>
    <w:p w14:paraId="285379C1" w14:textId="07842E8A" w:rsidR="006879B3" w:rsidRPr="00526B8C" w:rsidRDefault="000E5961" w:rsidP="000E5961">
      <w:pPr>
        <w:jc w:val="both"/>
        <w:rPr>
          <w:rFonts w:ascii="Arial" w:hAnsi="Arial" w:cs="Arial"/>
          <w:lang w:val="es-BO"/>
        </w:rPr>
      </w:pPr>
      <w:r w:rsidRPr="00526B8C">
        <w:rPr>
          <w:rFonts w:ascii="Arial" w:hAnsi="Arial" w:cs="Arial"/>
          <w:lang w:val="es-BO"/>
        </w:rPr>
        <w:t xml:space="preserve">Garantizar la continuidad de las actividades operativas, técnicas y administrativas de </w:t>
      </w:r>
      <w:r w:rsidR="006B301D" w:rsidRPr="00526B8C">
        <w:rPr>
          <w:rFonts w:ascii="Arial" w:hAnsi="Arial" w:cs="Arial"/>
          <w:lang w:val="es-BO"/>
        </w:rPr>
        <w:t>YPFB TRANSPORTE S.A.</w:t>
      </w:r>
      <w:r w:rsidRPr="00526B8C">
        <w:rPr>
          <w:rFonts w:ascii="Arial" w:hAnsi="Arial" w:cs="Arial"/>
          <w:lang w:val="es-BO"/>
        </w:rPr>
        <w:t xml:space="preserve">, mediante la contratación de un servicio especializado de apoyo temporal, que permita atender requerimientos no permanentes sin generar incremento estructural de la planta laboral, </w:t>
      </w:r>
      <w:r w:rsidR="00F819DD" w:rsidRPr="00526B8C">
        <w:rPr>
          <w:rFonts w:ascii="Arial" w:hAnsi="Arial" w:cs="Arial"/>
          <w:lang w:val="es-BO"/>
        </w:rPr>
        <w:t>así</w:t>
      </w:r>
      <w:r w:rsidRPr="00526B8C">
        <w:rPr>
          <w:rFonts w:ascii="Arial" w:hAnsi="Arial" w:cs="Arial"/>
          <w:lang w:val="es-BO"/>
        </w:rPr>
        <w:t xml:space="preserve"> </w:t>
      </w:r>
      <w:r w:rsidR="006879B3" w:rsidRPr="00526B8C">
        <w:rPr>
          <w:rFonts w:ascii="Arial" w:hAnsi="Arial" w:cs="Arial"/>
          <w:lang w:val="es-BO"/>
        </w:rPr>
        <w:t xml:space="preserve">como </w:t>
      </w:r>
      <w:r w:rsidR="000C22F9" w:rsidRPr="00526B8C">
        <w:rPr>
          <w:rFonts w:ascii="Arial" w:hAnsi="Arial" w:cs="Arial"/>
          <w:lang w:val="es-BO"/>
        </w:rPr>
        <w:t>la ejecución, a requerimiento, de servicios organizacionales específicos orientados a la optimización de estructuras, evaluación de personal y soporte a la gestión del talento humano</w:t>
      </w:r>
      <w:r w:rsidR="006B301D" w:rsidRPr="00526B8C">
        <w:rPr>
          <w:rFonts w:ascii="Arial" w:hAnsi="Arial" w:cs="Arial"/>
          <w:lang w:val="es-BO"/>
        </w:rPr>
        <w:t>.</w:t>
      </w:r>
      <w:r w:rsidR="006879B3" w:rsidRPr="00526B8C">
        <w:rPr>
          <w:rFonts w:ascii="Arial" w:hAnsi="Arial" w:cs="Arial"/>
          <w:lang w:val="es-BO"/>
        </w:rPr>
        <w:t xml:space="preserve"> </w:t>
      </w:r>
    </w:p>
    <w:p w14:paraId="2572B1F6" w14:textId="77777777" w:rsidR="006879B3" w:rsidRPr="00526B8C" w:rsidRDefault="002C57EE" w:rsidP="006879B3">
      <w:pPr>
        <w:pStyle w:val="Ttulo1"/>
        <w:rPr>
          <w:rFonts w:ascii="Arial" w:hAnsi="Arial" w:cs="Arial"/>
          <w:lang w:val="es-BO"/>
        </w:rPr>
      </w:pPr>
      <w:r w:rsidRPr="00526B8C">
        <w:rPr>
          <w:rFonts w:ascii="Arial" w:hAnsi="Arial" w:cs="Arial"/>
          <w:lang w:val="es-BO"/>
        </w:rPr>
        <w:t xml:space="preserve">3.1 </w:t>
      </w:r>
      <w:r w:rsidR="006879B3" w:rsidRPr="00526B8C">
        <w:rPr>
          <w:rFonts w:ascii="Arial" w:hAnsi="Arial" w:cs="Arial"/>
          <w:lang w:val="es-BO"/>
        </w:rPr>
        <w:t>Objetivos específicos</w:t>
      </w:r>
    </w:p>
    <w:p w14:paraId="3C2203D5" w14:textId="77777777" w:rsidR="000E5961" w:rsidRPr="00526B8C" w:rsidRDefault="000E5961" w:rsidP="002C57EE">
      <w:pPr>
        <w:pStyle w:val="Listaconvietas"/>
        <w:jc w:val="both"/>
        <w:rPr>
          <w:rFonts w:ascii="Arial" w:hAnsi="Arial" w:cs="Arial"/>
          <w:lang w:val="es-BO"/>
        </w:rPr>
      </w:pPr>
      <w:r w:rsidRPr="00526B8C">
        <w:rPr>
          <w:rFonts w:ascii="Arial" w:hAnsi="Arial" w:cs="Arial"/>
          <w:lang w:val="es-BO"/>
        </w:rPr>
        <w:t>Atender de manera oportuna requerimientos temporales derivados de ausencias de personal, tales como vacaciones, licencias o contingencias médicas, incrementos de carga laboral, proyectos específicos o vacancias transitorias.</w:t>
      </w:r>
    </w:p>
    <w:p w14:paraId="7FF9D792" w14:textId="77777777" w:rsidR="000E5961" w:rsidRPr="00526B8C" w:rsidRDefault="000E5961" w:rsidP="002C57EE">
      <w:pPr>
        <w:pStyle w:val="Listaconvietas"/>
        <w:jc w:val="both"/>
        <w:rPr>
          <w:rFonts w:ascii="Arial" w:hAnsi="Arial" w:cs="Arial"/>
          <w:lang w:val="es-BO"/>
        </w:rPr>
      </w:pPr>
      <w:r w:rsidRPr="00526B8C">
        <w:rPr>
          <w:rFonts w:ascii="Arial" w:hAnsi="Arial" w:cs="Arial"/>
          <w:lang w:val="es-BO"/>
        </w:rPr>
        <w:t>Asegurar la continuidad de funciones críticas en distintas áreas de la Empresa, evitando interrupciones en la operación.</w:t>
      </w:r>
    </w:p>
    <w:p w14:paraId="2ECFEA09" w14:textId="77777777" w:rsidR="000E5961" w:rsidRPr="00526B8C" w:rsidRDefault="000E5961" w:rsidP="000E5961">
      <w:pPr>
        <w:pStyle w:val="Listaconvietas"/>
        <w:rPr>
          <w:rFonts w:ascii="Arial" w:hAnsi="Arial" w:cs="Arial"/>
          <w:lang w:val="es-BO"/>
        </w:rPr>
      </w:pPr>
      <w:r w:rsidRPr="00526B8C">
        <w:rPr>
          <w:rFonts w:ascii="Arial" w:hAnsi="Arial" w:cs="Arial"/>
          <w:lang w:val="es-BO"/>
        </w:rPr>
        <w:t>Contar con un mecanismo flexible de apoyo operativo, técnico y administrativo que pueda activarse a requerimiento, en función de las necesidades institucionales.</w:t>
      </w:r>
    </w:p>
    <w:p w14:paraId="7952279E" w14:textId="77777777" w:rsidR="000E5961" w:rsidRPr="00526B8C" w:rsidRDefault="000E5961" w:rsidP="000E5961">
      <w:pPr>
        <w:pStyle w:val="Listaconvietas"/>
        <w:rPr>
          <w:rFonts w:ascii="Arial" w:hAnsi="Arial" w:cs="Arial"/>
          <w:lang w:val="es-BO"/>
        </w:rPr>
      </w:pPr>
      <w:r w:rsidRPr="00526B8C">
        <w:rPr>
          <w:rFonts w:ascii="Arial" w:hAnsi="Arial" w:cs="Arial"/>
          <w:lang w:val="es-BO"/>
        </w:rPr>
        <w:t>Minimizar riesgos operativos y organizacionales derivados de la falta de cobertura temporal de funciones</w:t>
      </w:r>
    </w:p>
    <w:p w14:paraId="5FC6DC1F" w14:textId="6892FC9C" w:rsidR="006879B3" w:rsidRPr="00526B8C" w:rsidRDefault="002C57EE" w:rsidP="00BA5B1F">
      <w:pPr>
        <w:pStyle w:val="Listaconvietas"/>
        <w:jc w:val="both"/>
        <w:rPr>
          <w:rFonts w:ascii="Arial" w:hAnsi="Arial" w:cs="Arial"/>
          <w:lang w:val="es-BO"/>
        </w:rPr>
      </w:pPr>
      <w:r w:rsidRPr="00526B8C">
        <w:rPr>
          <w:rFonts w:ascii="Arial" w:hAnsi="Arial" w:cs="Arial"/>
          <w:lang w:val="es-BO"/>
        </w:rPr>
        <w:t>Proporcionar</w:t>
      </w:r>
      <w:r w:rsidR="006879B3" w:rsidRPr="00526B8C">
        <w:rPr>
          <w:rFonts w:ascii="Arial" w:hAnsi="Arial" w:cs="Arial"/>
          <w:lang w:val="es-BO"/>
        </w:rPr>
        <w:t xml:space="preserve"> servicios </w:t>
      </w:r>
      <w:r w:rsidRPr="00526B8C">
        <w:rPr>
          <w:rFonts w:ascii="Arial" w:hAnsi="Arial" w:cs="Arial"/>
          <w:lang w:val="es-BO"/>
        </w:rPr>
        <w:t xml:space="preserve">especializados de apoyo en la gestión </w:t>
      </w:r>
      <w:r w:rsidR="0097200A" w:rsidRPr="00526B8C">
        <w:rPr>
          <w:rFonts w:ascii="Arial" w:hAnsi="Arial" w:cs="Arial"/>
          <w:lang w:val="es-BO"/>
        </w:rPr>
        <w:t xml:space="preserve">de Talento Humano, desarrollo </w:t>
      </w:r>
      <w:r w:rsidRPr="00526B8C">
        <w:rPr>
          <w:rFonts w:ascii="Arial" w:hAnsi="Arial" w:cs="Arial"/>
          <w:lang w:val="es-BO"/>
        </w:rPr>
        <w:t>organizacional y del talento humano</w:t>
      </w:r>
      <w:r w:rsidR="006879B3" w:rsidRPr="00526B8C">
        <w:rPr>
          <w:rFonts w:ascii="Arial" w:hAnsi="Arial" w:cs="Arial"/>
          <w:lang w:val="es-BO"/>
        </w:rPr>
        <w:t xml:space="preserve"> orientadas a facilitar la adopción de nuevos modelos operativos, estructuras, procesos y formas de trabajo.</w:t>
      </w:r>
    </w:p>
    <w:p w14:paraId="6AF777B0" w14:textId="391810F7" w:rsidR="000E5961" w:rsidRPr="00526B8C" w:rsidRDefault="006879B3" w:rsidP="006879B3">
      <w:pPr>
        <w:pStyle w:val="Listaconvietas"/>
        <w:jc w:val="both"/>
        <w:rPr>
          <w:rFonts w:ascii="Arial" w:hAnsi="Arial" w:cs="Arial"/>
          <w:lang w:val="es-BO"/>
        </w:rPr>
      </w:pPr>
      <w:r w:rsidRPr="00526B8C">
        <w:rPr>
          <w:rFonts w:ascii="Arial" w:hAnsi="Arial" w:cs="Arial"/>
          <w:lang w:val="es-BO"/>
        </w:rPr>
        <w:t xml:space="preserve">Proporcionar </w:t>
      </w:r>
      <w:r w:rsidR="00F819DD" w:rsidRPr="00526B8C">
        <w:rPr>
          <w:rFonts w:ascii="Arial" w:hAnsi="Arial" w:cs="Arial"/>
          <w:lang w:val="es-BO"/>
        </w:rPr>
        <w:t>soporte operativo en la gestión administrativo de talento humano y gestión laboral, contribuyendo al cumplimiento eficiente de los procesos internos</w:t>
      </w:r>
      <w:r w:rsidRPr="00526B8C">
        <w:rPr>
          <w:rFonts w:ascii="Arial" w:hAnsi="Arial" w:cs="Arial"/>
          <w:lang w:val="es-BO"/>
        </w:rPr>
        <w:t>.</w:t>
      </w:r>
    </w:p>
    <w:p w14:paraId="32B78064" w14:textId="77777777" w:rsidR="001750AE" w:rsidRPr="00526B8C" w:rsidRDefault="002C57EE">
      <w:pPr>
        <w:pStyle w:val="Ttulo1"/>
        <w:rPr>
          <w:rFonts w:ascii="Arial" w:hAnsi="Arial" w:cs="Arial"/>
          <w:lang w:val="es-BO"/>
        </w:rPr>
      </w:pPr>
      <w:r w:rsidRPr="00526B8C">
        <w:rPr>
          <w:rFonts w:ascii="Arial" w:hAnsi="Arial" w:cs="Arial"/>
          <w:lang w:val="es-BO"/>
        </w:rPr>
        <w:t>4</w:t>
      </w:r>
      <w:r w:rsidR="001C33D5" w:rsidRPr="00526B8C">
        <w:rPr>
          <w:rFonts w:ascii="Arial" w:hAnsi="Arial" w:cs="Arial"/>
          <w:lang w:val="es-BO"/>
        </w:rPr>
        <w:t>. Alcance del servicio</w:t>
      </w:r>
    </w:p>
    <w:p w14:paraId="44C55412" w14:textId="77777777" w:rsidR="002C57EE" w:rsidRPr="00526B8C" w:rsidRDefault="002C57EE" w:rsidP="002C57EE">
      <w:pPr>
        <w:jc w:val="both"/>
        <w:rPr>
          <w:rFonts w:ascii="Arial" w:hAnsi="Arial" w:cs="Arial"/>
          <w:bCs/>
          <w:lang w:val="es-BO"/>
        </w:rPr>
      </w:pPr>
      <w:r w:rsidRPr="00526B8C">
        <w:rPr>
          <w:rFonts w:ascii="Arial" w:hAnsi="Arial" w:cs="Arial"/>
          <w:bCs/>
          <w:lang w:val="es-BO"/>
        </w:rPr>
        <w:t xml:space="preserve">El proveedor deberá prestar un servicio integral de apoyo operativo, técnico y administrativo de carácter temporal, orientado a atender requerimientos específicos de </w:t>
      </w:r>
      <w:r w:rsidR="006B301D" w:rsidRPr="00526B8C">
        <w:rPr>
          <w:rFonts w:ascii="Arial" w:hAnsi="Arial" w:cs="Arial"/>
          <w:bCs/>
          <w:lang w:val="es-BO"/>
        </w:rPr>
        <w:t>YPFB TRANSPORTE S.A.</w:t>
      </w:r>
      <w:r w:rsidRPr="00526B8C">
        <w:rPr>
          <w:rFonts w:ascii="Arial" w:hAnsi="Arial" w:cs="Arial"/>
          <w:bCs/>
          <w:lang w:val="es-BO"/>
        </w:rPr>
        <w:t>, mediante la asignación de recursos humanos propios, bajo su exclusiva dependencia y responsabilidad.</w:t>
      </w:r>
    </w:p>
    <w:p w14:paraId="613704EA" w14:textId="5D3BA038" w:rsidR="002C57EE" w:rsidRPr="00526B8C" w:rsidRDefault="002C57EE" w:rsidP="002C57EE">
      <w:pPr>
        <w:jc w:val="both"/>
        <w:rPr>
          <w:rFonts w:ascii="Arial" w:hAnsi="Arial" w:cs="Arial"/>
          <w:bCs/>
          <w:lang w:val="es-BO"/>
        </w:rPr>
      </w:pPr>
      <w:r w:rsidRPr="00526B8C">
        <w:rPr>
          <w:rFonts w:ascii="Arial" w:hAnsi="Arial" w:cs="Arial"/>
          <w:bCs/>
          <w:lang w:val="es-BO"/>
        </w:rPr>
        <w:t xml:space="preserve">El servicio será ejecutado a requerimiento de </w:t>
      </w:r>
      <w:r w:rsidR="006B301D" w:rsidRPr="00526B8C">
        <w:rPr>
          <w:rFonts w:ascii="Arial" w:hAnsi="Arial" w:cs="Arial"/>
          <w:bCs/>
          <w:lang w:val="es-BO"/>
        </w:rPr>
        <w:t>YPFB TRANSPORTE S.A.</w:t>
      </w:r>
      <w:r w:rsidRPr="00526B8C">
        <w:rPr>
          <w:rFonts w:ascii="Arial" w:hAnsi="Arial" w:cs="Arial"/>
          <w:bCs/>
          <w:lang w:val="es-BO"/>
        </w:rPr>
        <w:t xml:space="preserve">, en función </w:t>
      </w:r>
      <w:r w:rsidR="00226F9A" w:rsidRPr="00526B8C">
        <w:rPr>
          <w:rFonts w:ascii="Arial" w:hAnsi="Arial" w:cs="Arial"/>
          <w:bCs/>
          <w:lang w:val="es-BO"/>
        </w:rPr>
        <w:t>al Proyecto de optimización organizacional y a las</w:t>
      </w:r>
      <w:r w:rsidRPr="00526B8C">
        <w:rPr>
          <w:rFonts w:ascii="Arial" w:hAnsi="Arial" w:cs="Arial"/>
          <w:bCs/>
          <w:lang w:val="es-BO"/>
        </w:rPr>
        <w:t xml:space="preserve"> necesidades temporales y no estructurales, tales como cobertura de ausencias, incrementos de carga laboral o situaciones operativas transitorias, los cuales serán formalizados mediante solicitudes específicas que establecerán las condiciones referenciales del servicio, incluyendo perfil requerido, tiempo estimado y lugar de ejecución.</w:t>
      </w:r>
    </w:p>
    <w:p w14:paraId="16C45EB3" w14:textId="702CA28E" w:rsidR="002C57EE" w:rsidRPr="00526B8C" w:rsidRDefault="002C57EE" w:rsidP="002C57EE">
      <w:pPr>
        <w:jc w:val="both"/>
        <w:rPr>
          <w:rFonts w:ascii="Arial" w:hAnsi="Arial" w:cs="Arial"/>
          <w:bCs/>
          <w:lang w:val="es-BO"/>
        </w:rPr>
      </w:pPr>
      <w:r w:rsidRPr="00526B8C">
        <w:rPr>
          <w:rFonts w:ascii="Arial" w:hAnsi="Arial" w:cs="Arial"/>
          <w:bCs/>
          <w:lang w:val="es-BO"/>
        </w:rPr>
        <w:t>El proveedor será responsable de la gestión integral de su personal, incluyendo la selección, contratación, administración, supervisión y control del desempeño</w:t>
      </w:r>
      <w:r w:rsidR="00931FA6">
        <w:rPr>
          <w:rFonts w:ascii="Arial" w:hAnsi="Arial" w:cs="Arial"/>
          <w:bCs/>
          <w:lang w:val="es-BO"/>
        </w:rPr>
        <w:t xml:space="preserve"> del servicio</w:t>
      </w:r>
      <w:r w:rsidRPr="00526B8C">
        <w:rPr>
          <w:rFonts w:ascii="Arial" w:hAnsi="Arial" w:cs="Arial"/>
          <w:bCs/>
          <w:lang w:val="es-BO"/>
        </w:rPr>
        <w:t>, garantizando que los recursos asignados cuenten con la idoneidad técnica y experiencia necesaria para la adecuada prestación del servicio.</w:t>
      </w:r>
    </w:p>
    <w:p w14:paraId="0671BCC4" w14:textId="75BD4A3D" w:rsidR="002C57EE" w:rsidRPr="00526B8C" w:rsidRDefault="002C57EE" w:rsidP="002C57EE">
      <w:pPr>
        <w:jc w:val="both"/>
        <w:rPr>
          <w:rFonts w:ascii="Arial" w:hAnsi="Arial" w:cs="Arial"/>
          <w:bCs/>
          <w:lang w:val="es-BO"/>
        </w:rPr>
      </w:pPr>
      <w:r w:rsidRPr="00526B8C">
        <w:rPr>
          <w:rFonts w:ascii="Arial" w:hAnsi="Arial" w:cs="Arial"/>
          <w:bCs/>
          <w:lang w:val="es-BO"/>
        </w:rPr>
        <w:t>Asimismo, de manera complementaria y a requerimiento, el proveedor podrá prestar servicios especializados vinculados a la gestión organizacional y del talento humano, tales como análisis organizacionales, estudios de compensación, apoyo en procesos de reorganización</w:t>
      </w:r>
      <w:r w:rsidR="0097200A" w:rsidRPr="00526B8C">
        <w:rPr>
          <w:rFonts w:ascii="Arial" w:hAnsi="Arial" w:cs="Arial"/>
          <w:bCs/>
          <w:lang w:val="es-BO"/>
        </w:rPr>
        <w:t>, evaluaciones o diagnósticos en general del talento humano</w:t>
      </w:r>
      <w:r w:rsidRPr="00526B8C">
        <w:rPr>
          <w:rFonts w:ascii="Arial" w:hAnsi="Arial" w:cs="Arial"/>
          <w:bCs/>
          <w:lang w:val="es-BO"/>
        </w:rPr>
        <w:t xml:space="preserve">, </w:t>
      </w:r>
      <w:r w:rsidR="00226F9A" w:rsidRPr="00526B8C">
        <w:rPr>
          <w:rFonts w:ascii="Arial" w:hAnsi="Arial" w:cs="Arial"/>
          <w:bCs/>
          <w:lang w:val="es-BO"/>
        </w:rPr>
        <w:t xml:space="preserve">revisión de procesos, estructuras, puestos, perfiles, </w:t>
      </w:r>
      <w:r w:rsidR="0097200A" w:rsidRPr="00526B8C">
        <w:rPr>
          <w:rFonts w:ascii="Arial" w:hAnsi="Arial" w:cs="Arial"/>
          <w:bCs/>
          <w:lang w:val="es-BO"/>
        </w:rPr>
        <w:t>identificación de</w:t>
      </w:r>
      <w:r w:rsidR="00226F9A" w:rsidRPr="00526B8C">
        <w:rPr>
          <w:rFonts w:ascii="Arial" w:hAnsi="Arial" w:cs="Arial"/>
          <w:bCs/>
          <w:lang w:val="es-BO"/>
        </w:rPr>
        <w:t xml:space="preserve"> puestos claves, personas claves,  </w:t>
      </w:r>
      <w:r w:rsidRPr="00526B8C">
        <w:rPr>
          <w:rFonts w:ascii="Arial" w:hAnsi="Arial" w:cs="Arial"/>
          <w:bCs/>
          <w:lang w:val="es-BO"/>
        </w:rPr>
        <w:t>los cuales serán ejecutados bajo un enfoque de prestación por resultados, sin constituir actividades permanentes ni generar relación laboral directa con la Empresa.</w:t>
      </w:r>
    </w:p>
    <w:p w14:paraId="3EB9A89C" w14:textId="537E648C" w:rsidR="00BE68EE" w:rsidRPr="00526B8C" w:rsidRDefault="004074BA">
      <w:pPr>
        <w:pStyle w:val="Ttulo2"/>
        <w:rPr>
          <w:rFonts w:ascii="Arial" w:hAnsi="Arial" w:cs="Arial"/>
          <w:lang w:val="es-BO"/>
        </w:rPr>
      </w:pPr>
      <w:r w:rsidRPr="00526B8C">
        <w:rPr>
          <w:rFonts w:ascii="Arial" w:hAnsi="Arial" w:cs="Arial"/>
          <w:lang w:val="es-BO"/>
        </w:rPr>
        <w:t>4</w:t>
      </w:r>
      <w:r w:rsidR="001C33D5" w:rsidRPr="00526B8C">
        <w:rPr>
          <w:rFonts w:ascii="Arial" w:hAnsi="Arial" w:cs="Arial"/>
          <w:lang w:val="es-BO"/>
        </w:rPr>
        <w:t xml:space="preserve">.1 </w:t>
      </w:r>
      <w:r w:rsidR="00BE68EE" w:rsidRPr="00526B8C">
        <w:rPr>
          <w:rFonts w:ascii="Arial" w:hAnsi="Arial" w:cs="Arial"/>
          <w:lang w:val="es-BO"/>
        </w:rPr>
        <w:t>Estructura del Servicio.</w:t>
      </w:r>
    </w:p>
    <w:p w14:paraId="7285E607" w14:textId="712EB12B" w:rsidR="0063339D" w:rsidRPr="0063339D" w:rsidRDefault="0063339D" w:rsidP="0063339D">
      <w:pPr>
        <w:jc w:val="both"/>
        <w:rPr>
          <w:rFonts w:ascii="Arial" w:hAnsi="Arial" w:cs="Arial"/>
          <w:szCs w:val="19"/>
          <w:lang w:val="es-BO"/>
        </w:rPr>
      </w:pPr>
      <w:r w:rsidRPr="0063339D">
        <w:rPr>
          <w:rFonts w:ascii="Arial" w:hAnsi="Arial" w:cs="Arial"/>
          <w:szCs w:val="19"/>
          <w:lang w:val="es-BO"/>
        </w:rPr>
        <w:t>El servicio objeto de este TDR se articula en bloques funcionales que agrupan las prestaciones requeridas según su naturaleza y finalidad dentro del Programa de Transformación Organizacional. Aunque el programa consta de cuatro (4) bloques en total, para el presente servicio solo se requerirán lo siguiente:</w:t>
      </w:r>
    </w:p>
    <w:p w14:paraId="15D68000" w14:textId="77777777" w:rsidR="0063339D" w:rsidRPr="0063339D" w:rsidRDefault="0063339D" w:rsidP="0063339D">
      <w:pPr>
        <w:numPr>
          <w:ilvl w:val="0"/>
          <w:numId w:val="39"/>
        </w:numPr>
        <w:jc w:val="both"/>
        <w:rPr>
          <w:rFonts w:ascii="Arial" w:hAnsi="Arial" w:cs="Arial"/>
          <w:szCs w:val="19"/>
          <w:lang w:val="es-BO"/>
        </w:rPr>
      </w:pPr>
      <w:r w:rsidRPr="0063339D">
        <w:rPr>
          <w:rFonts w:ascii="Arial" w:hAnsi="Arial" w:cs="Arial"/>
          <w:b/>
          <w:bCs/>
          <w:szCs w:val="19"/>
          <w:lang w:val="es-BO"/>
        </w:rPr>
        <w:t>Bloque 1:</w:t>
      </w:r>
      <w:r w:rsidRPr="0063339D">
        <w:rPr>
          <w:rFonts w:ascii="Arial" w:hAnsi="Arial" w:cs="Arial"/>
          <w:szCs w:val="19"/>
          <w:lang w:val="es-BO"/>
        </w:rPr>
        <w:t xml:space="preserve"> Optimización Organizacional</w:t>
      </w:r>
    </w:p>
    <w:p w14:paraId="60F93160" w14:textId="77777777" w:rsidR="0063339D" w:rsidRPr="0063339D" w:rsidRDefault="0063339D" w:rsidP="0063339D">
      <w:pPr>
        <w:numPr>
          <w:ilvl w:val="0"/>
          <w:numId w:val="39"/>
        </w:numPr>
        <w:jc w:val="both"/>
        <w:rPr>
          <w:rFonts w:ascii="Arial" w:hAnsi="Arial" w:cs="Arial"/>
          <w:szCs w:val="19"/>
          <w:lang w:val="es-BO"/>
        </w:rPr>
      </w:pPr>
      <w:r w:rsidRPr="0063339D">
        <w:rPr>
          <w:rFonts w:ascii="Arial" w:hAnsi="Arial" w:cs="Arial"/>
          <w:b/>
          <w:bCs/>
          <w:szCs w:val="19"/>
          <w:lang w:val="es-BO"/>
        </w:rPr>
        <w:t>Bloque 4:</w:t>
      </w:r>
      <w:r w:rsidRPr="0063339D">
        <w:rPr>
          <w:rFonts w:ascii="Arial" w:hAnsi="Arial" w:cs="Arial"/>
          <w:szCs w:val="19"/>
          <w:lang w:val="es-BO"/>
        </w:rPr>
        <w:t xml:space="preserve"> Soporte Administrativo, Operativo y Laboral</w:t>
      </w:r>
    </w:p>
    <w:p w14:paraId="716E4EFC" w14:textId="77777777" w:rsidR="0063339D" w:rsidRDefault="0063339D" w:rsidP="0063339D">
      <w:pPr>
        <w:pStyle w:val="Ttulo2"/>
        <w:jc w:val="both"/>
        <w:rPr>
          <w:rFonts w:ascii="Arial" w:eastAsia="Aptos" w:hAnsi="Arial" w:cs="Arial"/>
          <w:b w:val="0"/>
          <w:bCs w:val="0"/>
          <w:color w:val="auto"/>
          <w:sz w:val="19"/>
          <w:szCs w:val="19"/>
          <w:lang w:val="es-BO"/>
        </w:rPr>
      </w:pPr>
      <w:r w:rsidRPr="0063339D">
        <w:rPr>
          <w:rFonts w:ascii="Arial" w:eastAsia="Aptos" w:hAnsi="Arial" w:cs="Arial"/>
          <w:b w:val="0"/>
          <w:bCs w:val="0"/>
          <w:color w:val="auto"/>
          <w:sz w:val="19"/>
          <w:szCs w:val="19"/>
          <w:lang w:val="es-BO"/>
        </w:rPr>
        <w:t>Las especificaciones del alcance y los entregables mínimos requeridos se detallan en el Anexo 1: “Detalle de Servicios”.</w:t>
      </w:r>
    </w:p>
    <w:p w14:paraId="045EFD70" w14:textId="0D64DC91" w:rsidR="001750AE" w:rsidRPr="00526B8C" w:rsidRDefault="002C48D7">
      <w:pPr>
        <w:pStyle w:val="Ttulo2"/>
        <w:rPr>
          <w:rFonts w:ascii="Arial" w:hAnsi="Arial" w:cs="Arial"/>
          <w:lang w:val="es-BO"/>
        </w:rPr>
      </w:pPr>
      <w:r w:rsidRPr="00526B8C">
        <w:rPr>
          <w:rFonts w:ascii="Arial" w:hAnsi="Arial" w:cs="Arial"/>
          <w:lang w:val="es-BO"/>
        </w:rPr>
        <w:t>4.1.</w:t>
      </w:r>
      <w:r w:rsidR="00115177" w:rsidRPr="00526B8C">
        <w:rPr>
          <w:rFonts w:ascii="Arial" w:hAnsi="Arial" w:cs="Arial"/>
          <w:lang w:val="es-BO"/>
        </w:rPr>
        <w:t>1. Servicio</w:t>
      </w:r>
      <w:r w:rsidR="007216D2" w:rsidRPr="00526B8C">
        <w:rPr>
          <w:rFonts w:ascii="Arial" w:hAnsi="Arial" w:cs="Arial"/>
          <w:lang w:val="es-BO"/>
        </w:rPr>
        <w:t xml:space="preserve"> de apoyo operativo, técnico y administración de carácter temporal</w:t>
      </w:r>
    </w:p>
    <w:p w14:paraId="4B2D5E1F" w14:textId="7B78B764" w:rsidR="001750AE" w:rsidRPr="00526B8C" w:rsidRDefault="001C33D5" w:rsidP="006A5D93">
      <w:pPr>
        <w:pStyle w:val="Listaconvietas"/>
        <w:rPr>
          <w:lang w:val="es-BO"/>
        </w:rPr>
      </w:pPr>
      <w:r w:rsidRPr="00526B8C">
        <w:rPr>
          <w:lang w:val="es-BO"/>
        </w:rPr>
        <w:t xml:space="preserve">El proveedor deberá </w:t>
      </w:r>
      <w:r w:rsidR="00F9454F">
        <w:rPr>
          <w:rFonts w:ascii="Arial" w:hAnsi="Arial" w:cs="Arial"/>
          <w:lang w:val="es-BO"/>
        </w:rPr>
        <w:t>tener la capacidad de asignar personal propio calificado de manera temporal con el fin de cubrir</w:t>
      </w:r>
      <w:r w:rsidRPr="00526B8C">
        <w:rPr>
          <w:lang w:val="es-BO"/>
        </w:rPr>
        <w:t xml:space="preserve"> vacaciones, licencias, bajas médicas, comisiones de servicio, permisos prolongados, formación de semilleros, procesos de entrenamiento, emergencias, reemplazos temporales, cargas extraor</w:t>
      </w:r>
      <w:r w:rsidR="004224AF" w:rsidRPr="00526B8C">
        <w:rPr>
          <w:lang w:val="es-BO"/>
        </w:rPr>
        <w:t xml:space="preserve">dinarias </w:t>
      </w:r>
      <w:r w:rsidRPr="00526B8C">
        <w:rPr>
          <w:lang w:val="es-BO"/>
        </w:rPr>
        <w:t>de duración</w:t>
      </w:r>
      <w:r w:rsidR="006A5D93">
        <w:rPr>
          <w:lang w:val="es-BO"/>
        </w:rPr>
        <w:t xml:space="preserve"> determinada, </w:t>
      </w:r>
      <w:r w:rsidR="006A5D93" w:rsidRPr="006A5D93">
        <w:rPr>
          <w:rFonts w:ascii="Arial" w:hAnsi="Arial" w:cs="Arial"/>
          <w:lang w:val="es-BO"/>
        </w:rPr>
        <w:t>así como asumir los costos asociados a seguridad</w:t>
      </w:r>
      <w:r w:rsidR="006A5D93">
        <w:rPr>
          <w:lang w:val="es-BO"/>
        </w:rPr>
        <w:t xml:space="preserve"> social de corto y largo plazo.</w:t>
      </w:r>
    </w:p>
    <w:p w14:paraId="26809A17" w14:textId="37286CAE" w:rsidR="001750AE" w:rsidRPr="00526B8C" w:rsidRDefault="00F9454F" w:rsidP="004224AF">
      <w:pPr>
        <w:pStyle w:val="Listaconvietas"/>
        <w:jc w:val="both"/>
        <w:rPr>
          <w:rFonts w:ascii="Arial" w:hAnsi="Arial" w:cs="Arial"/>
          <w:lang w:val="es-BO"/>
        </w:rPr>
      </w:pPr>
      <w:r>
        <w:rPr>
          <w:rFonts w:ascii="Arial" w:hAnsi="Arial" w:cs="Arial"/>
          <w:lang w:val="es-BO"/>
        </w:rPr>
        <w:t xml:space="preserve">El </w:t>
      </w:r>
      <w:r w:rsidR="000D7628">
        <w:rPr>
          <w:rFonts w:ascii="Arial" w:hAnsi="Arial" w:cs="Arial"/>
          <w:lang w:val="es-BO"/>
        </w:rPr>
        <w:t>número</w:t>
      </w:r>
      <w:r>
        <w:rPr>
          <w:rFonts w:ascii="Arial" w:hAnsi="Arial" w:cs="Arial"/>
          <w:lang w:val="es-BO"/>
        </w:rPr>
        <w:t xml:space="preserve"> de asignaciones temporales</w:t>
      </w:r>
      <w:r w:rsidR="001C33D5" w:rsidRPr="00526B8C">
        <w:rPr>
          <w:rFonts w:ascii="Arial" w:hAnsi="Arial" w:cs="Arial"/>
          <w:lang w:val="es-BO"/>
        </w:rPr>
        <w:t xml:space="preserve"> serán variables y dependerán de solicitudes aprobadas por </w:t>
      </w:r>
      <w:r w:rsidR="006B301D" w:rsidRPr="00526B8C">
        <w:rPr>
          <w:rFonts w:ascii="Arial" w:hAnsi="Arial" w:cs="Arial"/>
          <w:lang w:val="es-BO"/>
        </w:rPr>
        <w:t>YPFB TRANSPORTE S.A.</w:t>
      </w:r>
      <w:r w:rsidR="001C33D5" w:rsidRPr="00526B8C">
        <w:rPr>
          <w:rFonts w:ascii="Arial" w:hAnsi="Arial" w:cs="Arial"/>
          <w:lang w:val="es-BO"/>
        </w:rPr>
        <w:t xml:space="preserve"> conforme a necesidad, presupuesto y autorización interna.</w:t>
      </w:r>
    </w:p>
    <w:p w14:paraId="2EA41B21" w14:textId="1C4DD228" w:rsidR="001750AE" w:rsidRPr="00526B8C" w:rsidRDefault="001C33D5" w:rsidP="004224AF">
      <w:pPr>
        <w:pStyle w:val="Listaconvietas"/>
        <w:jc w:val="both"/>
        <w:rPr>
          <w:rFonts w:ascii="Arial" w:hAnsi="Arial" w:cs="Arial"/>
          <w:lang w:val="es-BO"/>
        </w:rPr>
      </w:pPr>
      <w:r w:rsidRPr="00526B8C">
        <w:rPr>
          <w:rFonts w:ascii="Arial" w:hAnsi="Arial" w:cs="Arial"/>
          <w:lang w:val="es-BO"/>
        </w:rPr>
        <w:t xml:space="preserve">El personal </w:t>
      </w:r>
      <w:r w:rsidR="00F9454F">
        <w:rPr>
          <w:rFonts w:ascii="Arial" w:hAnsi="Arial" w:cs="Arial"/>
          <w:lang w:val="es-BO"/>
        </w:rPr>
        <w:t>del proveedor que esta pueda a</w:t>
      </w:r>
      <w:r w:rsidRPr="00526B8C">
        <w:rPr>
          <w:rFonts w:ascii="Arial" w:hAnsi="Arial" w:cs="Arial"/>
          <w:lang w:val="es-BO"/>
        </w:rPr>
        <w:t>signar a áreas administrativas, técnicas, operativas, de soporte, estratégicas y de emergencia,</w:t>
      </w:r>
      <w:r w:rsidR="00F9454F">
        <w:rPr>
          <w:rFonts w:ascii="Arial" w:hAnsi="Arial" w:cs="Arial"/>
          <w:lang w:val="es-BO"/>
        </w:rPr>
        <w:t xml:space="preserve"> podrán ser destinados</w:t>
      </w:r>
      <w:r w:rsidRPr="00526B8C">
        <w:rPr>
          <w:rFonts w:ascii="Arial" w:hAnsi="Arial" w:cs="Arial"/>
          <w:lang w:val="es-BO"/>
        </w:rPr>
        <w:t xml:space="preserve"> en las ciudades o instalaciones que</w:t>
      </w:r>
      <w:r w:rsidR="00F9454F">
        <w:rPr>
          <w:rFonts w:ascii="Arial" w:hAnsi="Arial" w:cs="Arial"/>
          <w:lang w:val="es-BO"/>
        </w:rPr>
        <w:t xml:space="preserve"> YPFFB TRANSPORTE S.A.</w:t>
      </w:r>
      <w:r w:rsidR="004224AF" w:rsidRPr="00526B8C">
        <w:rPr>
          <w:rFonts w:ascii="Arial" w:hAnsi="Arial" w:cs="Arial"/>
          <w:lang w:val="es-BO"/>
        </w:rPr>
        <w:t xml:space="preserve"> determinen en cada solicitud, dentro del territorio boliviano.</w:t>
      </w:r>
    </w:p>
    <w:p w14:paraId="5D2562BE" w14:textId="77777777" w:rsidR="00115177" w:rsidRPr="00526B8C" w:rsidRDefault="00115177" w:rsidP="00597027">
      <w:pPr>
        <w:jc w:val="both"/>
        <w:rPr>
          <w:rFonts w:ascii="Arial" w:hAnsi="Arial" w:cs="Arial"/>
          <w:lang w:val="es-BO"/>
        </w:rPr>
      </w:pPr>
    </w:p>
    <w:p w14:paraId="7F48B74C" w14:textId="4C1F0591" w:rsidR="00690834" w:rsidRPr="00526B8C" w:rsidRDefault="00690834" w:rsidP="00597027">
      <w:pPr>
        <w:jc w:val="both"/>
        <w:rPr>
          <w:rFonts w:ascii="Arial" w:hAnsi="Arial" w:cs="Arial"/>
          <w:lang w:val="es-BO"/>
        </w:rPr>
      </w:pPr>
      <w:r w:rsidRPr="00526B8C">
        <w:rPr>
          <w:rFonts w:ascii="Arial" w:hAnsi="Arial" w:cs="Arial"/>
          <w:lang w:val="es-BO"/>
        </w:rPr>
        <w:t xml:space="preserve">El servicio se prestará bajo un esquema flexible y dinámico, mediante solicitudes específicas emitidas por </w:t>
      </w:r>
      <w:r w:rsidR="006B301D" w:rsidRPr="00526B8C">
        <w:rPr>
          <w:rFonts w:ascii="Arial" w:hAnsi="Arial" w:cs="Arial"/>
          <w:lang w:val="es-BO"/>
        </w:rPr>
        <w:t>YPFB TRANSPORTE S.A.</w:t>
      </w:r>
      <w:r w:rsidRPr="00526B8C">
        <w:rPr>
          <w:rFonts w:ascii="Arial" w:hAnsi="Arial" w:cs="Arial"/>
          <w:lang w:val="es-BO"/>
        </w:rPr>
        <w:t>, en las que se establecerán las condiciones particulares de cada requerimiento.</w:t>
      </w:r>
    </w:p>
    <w:p w14:paraId="79553AFB" w14:textId="5FC0507D" w:rsidR="00F9454F" w:rsidRPr="00526B8C" w:rsidRDefault="00F9454F" w:rsidP="00F9454F">
      <w:pPr>
        <w:jc w:val="both"/>
        <w:rPr>
          <w:rFonts w:ascii="Arial" w:hAnsi="Arial" w:cs="Arial"/>
          <w:lang w:val="es-BO"/>
        </w:rPr>
      </w:pPr>
      <w:r w:rsidRPr="00526B8C">
        <w:rPr>
          <w:rFonts w:ascii="Arial" w:hAnsi="Arial" w:cs="Arial"/>
          <w:lang w:val="es-BO"/>
        </w:rPr>
        <w:t xml:space="preserve">El proveedor deberá presentar </w:t>
      </w:r>
      <w:r>
        <w:rPr>
          <w:rFonts w:ascii="Arial" w:hAnsi="Arial" w:cs="Arial"/>
          <w:lang w:val="es-BO"/>
        </w:rPr>
        <w:t>una nómina de su personal que pueda cubrir las áreas que requieran del soporte necesario identificado por YPFB TRANSPORTE S.A.</w:t>
      </w:r>
      <w:r w:rsidRPr="00526B8C">
        <w:rPr>
          <w:rFonts w:ascii="Arial" w:hAnsi="Arial" w:cs="Arial"/>
          <w:lang w:val="es-BO"/>
        </w:rPr>
        <w:t xml:space="preserve"> dentro de los plazos establecidos, </w:t>
      </w:r>
      <w:r>
        <w:rPr>
          <w:rFonts w:ascii="Arial" w:hAnsi="Arial" w:cs="Arial"/>
          <w:lang w:val="es-BO"/>
        </w:rPr>
        <w:t xml:space="preserve">a efectos de que esta última pueda </w:t>
      </w:r>
      <w:r w:rsidR="00931FA6">
        <w:rPr>
          <w:rFonts w:ascii="Arial" w:hAnsi="Arial" w:cs="Arial"/>
          <w:lang w:val="es-BO"/>
        </w:rPr>
        <w:t xml:space="preserve">verificar el cumplimiento de los requisitos técnicos mínimos establecidos </w:t>
      </w:r>
      <w:r>
        <w:rPr>
          <w:rFonts w:ascii="Arial" w:hAnsi="Arial" w:cs="Arial"/>
          <w:lang w:val="es-BO"/>
        </w:rPr>
        <w:t xml:space="preserve">que pueda </w:t>
      </w:r>
      <w:r w:rsidRPr="00526B8C">
        <w:rPr>
          <w:rFonts w:ascii="Arial" w:hAnsi="Arial" w:cs="Arial"/>
          <w:lang w:val="es-BO"/>
        </w:rPr>
        <w:t>garantiza</w:t>
      </w:r>
      <w:r>
        <w:rPr>
          <w:rFonts w:ascii="Arial" w:hAnsi="Arial" w:cs="Arial"/>
          <w:lang w:val="es-BO"/>
        </w:rPr>
        <w:t>r</w:t>
      </w:r>
      <w:r w:rsidRPr="00526B8C">
        <w:rPr>
          <w:rFonts w:ascii="Arial" w:hAnsi="Arial" w:cs="Arial"/>
          <w:lang w:val="es-BO"/>
        </w:rPr>
        <w:t xml:space="preserve"> la continuidad operativa de la Empresa, particularmente en situaciones de ausencia temporal de personal por vacaciones o contingencias.</w:t>
      </w:r>
    </w:p>
    <w:p w14:paraId="3AA77AD4" w14:textId="1EB5D779" w:rsidR="00690834" w:rsidRPr="00526B8C" w:rsidRDefault="00F9454F" w:rsidP="00F9454F">
      <w:pPr>
        <w:jc w:val="both"/>
        <w:rPr>
          <w:rFonts w:ascii="Arial" w:hAnsi="Arial" w:cs="Arial"/>
          <w:lang w:val="es-BO"/>
        </w:rPr>
      </w:pPr>
      <w:r w:rsidRPr="00526B8C">
        <w:rPr>
          <w:rFonts w:ascii="Arial" w:hAnsi="Arial" w:cs="Arial"/>
          <w:lang w:val="es-BO"/>
        </w:rPr>
        <w:t xml:space="preserve">En ningún caso YPFB TRANSPORTE participará </w:t>
      </w:r>
      <w:r>
        <w:rPr>
          <w:rFonts w:ascii="Arial" w:hAnsi="Arial" w:cs="Arial"/>
          <w:lang w:val="es-BO"/>
        </w:rPr>
        <w:t xml:space="preserve">directa o indirectamente </w:t>
      </w:r>
      <w:r w:rsidRPr="00526B8C">
        <w:rPr>
          <w:rFonts w:ascii="Arial" w:hAnsi="Arial" w:cs="Arial"/>
          <w:lang w:val="es-BO"/>
        </w:rPr>
        <w:t>en l</w:t>
      </w:r>
      <w:r>
        <w:rPr>
          <w:rFonts w:ascii="Arial" w:hAnsi="Arial" w:cs="Arial"/>
          <w:lang w:val="es-BO"/>
        </w:rPr>
        <w:t>os procesos de</w:t>
      </w:r>
      <w:r w:rsidRPr="00526B8C">
        <w:rPr>
          <w:rFonts w:ascii="Arial" w:hAnsi="Arial" w:cs="Arial"/>
          <w:lang w:val="es-BO"/>
        </w:rPr>
        <w:t xml:space="preserve"> selección directa o contratación del personal</w:t>
      </w:r>
      <w:r>
        <w:rPr>
          <w:rFonts w:ascii="Arial" w:hAnsi="Arial" w:cs="Arial"/>
          <w:lang w:val="es-BO"/>
        </w:rPr>
        <w:t xml:space="preserve"> que realice el proveedor a lo largo de la ejecución del contrato</w:t>
      </w:r>
      <w:r w:rsidRPr="00526B8C">
        <w:rPr>
          <w:rFonts w:ascii="Arial" w:hAnsi="Arial" w:cs="Arial"/>
          <w:lang w:val="es-BO"/>
        </w:rPr>
        <w:t xml:space="preserve">, limitándose a validar </w:t>
      </w:r>
      <w:r>
        <w:rPr>
          <w:rFonts w:ascii="Arial" w:hAnsi="Arial" w:cs="Arial"/>
          <w:lang w:val="es-BO"/>
        </w:rPr>
        <w:t xml:space="preserve">únicamente las capacidades </w:t>
      </w:r>
      <w:proofErr w:type="gramStart"/>
      <w:r>
        <w:rPr>
          <w:rFonts w:ascii="Arial" w:hAnsi="Arial" w:cs="Arial"/>
          <w:lang w:val="es-BO"/>
        </w:rPr>
        <w:t>del  personal</w:t>
      </w:r>
      <w:proofErr w:type="gramEnd"/>
      <w:r>
        <w:rPr>
          <w:rFonts w:ascii="Arial" w:hAnsi="Arial" w:cs="Arial"/>
          <w:lang w:val="es-BO"/>
        </w:rPr>
        <w:t xml:space="preserve"> del proveedor que pudiesen prestar el soporte requerido a éste.</w:t>
      </w:r>
    </w:p>
    <w:p w14:paraId="461FF114" w14:textId="0296B464" w:rsidR="001750AE" w:rsidRPr="00526B8C" w:rsidRDefault="004074BA" w:rsidP="00597027">
      <w:pPr>
        <w:pStyle w:val="Ttulo2"/>
        <w:jc w:val="both"/>
        <w:rPr>
          <w:rFonts w:ascii="Arial" w:hAnsi="Arial" w:cs="Arial"/>
          <w:lang w:val="es-BO"/>
        </w:rPr>
      </w:pPr>
      <w:r w:rsidRPr="00526B8C">
        <w:rPr>
          <w:rFonts w:ascii="Arial" w:hAnsi="Arial" w:cs="Arial"/>
          <w:lang w:val="es-BO"/>
        </w:rPr>
        <w:t>4</w:t>
      </w:r>
      <w:r w:rsidR="001C33D5" w:rsidRPr="00526B8C">
        <w:rPr>
          <w:rFonts w:ascii="Arial" w:hAnsi="Arial" w:cs="Arial"/>
          <w:lang w:val="es-BO"/>
        </w:rPr>
        <w:t>.2</w:t>
      </w:r>
      <w:r w:rsidR="002C48D7" w:rsidRPr="00526B8C">
        <w:rPr>
          <w:rFonts w:ascii="Arial" w:hAnsi="Arial" w:cs="Arial"/>
          <w:lang w:val="es-BO"/>
        </w:rPr>
        <w:t>.2</w:t>
      </w:r>
      <w:r w:rsidR="001C33D5" w:rsidRPr="00526B8C">
        <w:rPr>
          <w:rFonts w:ascii="Arial" w:hAnsi="Arial" w:cs="Arial"/>
          <w:lang w:val="es-BO"/>
        </w:rPr>
        <w:t xml:space="preserve"> Servicios organizacionales complementarios</w:t>
      </w:r>
      <w:r w:rsidR="007216D2" w:rsidRPr="00526B8C">
        <w:rPr>
          <w:rFonts w:ascii="Arial" w:hAnsi="Arial" w:cs="Arial"/>
          <w:lang w:val="es-BO"/>
        </w:rPr>
        <w:t>.</w:t>
      </w:r>
    </w:p>
    <w:p w14:paraId="05E6BF31" w14:textId="6940F896" w:rsidR="007216D2" w:rsidRPr="00526B8C" w:rsidRDefault="007216D2" w:rsidP="00597027">
      <w:pPr>
        <w:jc w:val="both"/>
        <w:rPr>
          <w:rFonts w:ascii="Arial" w:hAnsi="Arial" w:cs="Arial"/>
          <w:lang w:val="es-BO"/>
        </w:rPr>
      </w:pPr>
      <w:r w:rsidRPr="00526B8C">
        <w:rPr>
          <w:rFonts w:ascii="Arial" w:hAnsi="Arial" w:cs="Arial"/>
          <w:lang w:val="es-BO"/>
        </w:rPr>
        <w:t xml:space="preserve">Estos Servicios </w:t>
      </w:r>
      <w:r w:rsidR="002C48D7" w:rsidRPr="00526B8C">
        <w:rPr>
          <w:rFonts w:ascii="Arial" w:hAnsi="Arial" w:cs="Arial"/>
          <w:lang w:val="es-BO"/>
        </w:rPr>
        <w:t>podrán</w:t>
      </w:r>
      <w:r w:rsidRPr="00526B8C">
        <w:rPr>
          <w:rFonts w:ascii="Arial" w:hAnsi="Arial" w:cs="Arial"/>
          <w:lang w:val="es-BO"/>
        </w:rPr>
        <w:t xml:space="preserve"> incluir de manera enunciativa y no limitativa:</w:t>
      </w:r>
    </w:p>
    <w:p w14:paraId="66DB8C9E" w14:textId="77777777" w:rsidR="001750AE" w:rsidRPr="00526B8C" w:rsidRDefault="001C33D5" w:rsidP="00115177">
      <w:pPr>
        <w:pStyle w:val="Listaconvietas"/>
        <w:jc w:val="both"/>
        <w:rPr>
          <w:rFonts w:ascii="Arial" w:hAnsi="Arial" w:cs="Arial"/>
          <w:lang w:val="es-BO"/>
        </w:rPr>
      </w:pPr>
      <w:r w:rsidRPr="00526B8C">
        <w:rPr>
          <w:rFonts w:ascii="Arial" w:hAnsi="Arial" w:cs="Arial"/>
          <w:lang w:val="es-BO"/>
        </w:rPr>
        <w:t>Estudios salariales, valoración de cargos, bandas salariales, beneficios y equidad interna.</w:t>
      </w:r>
    </w:p>
    <w:p w14:paraId="1C528C73" w14:textId="3956299E" w:rsidR="004074BA" w:rsidRPr="00526B8C" w:rsidRDefault="00226F9A" w:rsidP="002C48D7">
      <w:pPr>
        <w:pStyle w:val="Listaconvietas"/>
        <w:jc w:val="both"/>
        <w:rPr>
          <w:rFonts w:ascii="Arial" w:hAnsi="Arial" w:cs="Arial"/>
          <w:lang w:val="es-BO"/>
        </w:rPr>
      </w:pPr>
      <w:r w:rsidRPr="00526B8C">
        <w:rPr>
          <w:rFonts w:ascii="Arial" w:hAnsi="Arial" w:cs="Arial"/>
          <w:lang w:val="es-BO"/>
        </w:rPr>
        <w:t>Rediseño de la estructura organizacional, identificación eficiencias en cargos</w:t>
      </w:r>
      <w:r w:rsidR="004074BA" w:rsidRPr="00526B8C">
        <w:rPr>
          <w:rFonts w:ascii="Arial" w:hAnsi="Arial" w:cs="Arial"/>
          <w:lang w:val="es-BO"/>
        </w:rPr>
        <w:t xml:space="preserve"> o</w:t>
      </w:r>
      <w:r w:rsidRPr="00526B8C">
        <w:rPr>
          <w:rFonts w:ascii="Arial" w:hAnsi="Arial" w:cs="Arial"/>
          <w:lang w:val="es-BO"/>
        </w:rPr>
        <w:t xml:space="preserve"> procesos</w:t>
      </w:r>
      <w:r w:rsidR="004074BA" w:rsidRPr="00526B8C">
        <w:rPr>
          <w:rFonts w:ascii="Arial" w:hAnsi="Arial" w:cs="Arial"/>
          <w:lang w:val="es-BO"/>
        </w:rPr>
        <w:t>.</w:t>
      </w:r>
    </w:p>
    <w:p w14:paraId="41392BE1" w14:textId="1B22ACF9" w:rsidR="00226F9A" w:rsidRPr="00526B8C" w:rsidRDefault="00226F9A" w:rsidP="002C48D7">
      <w:pPr>
        <w:pStyle w:val="Listaconvietas"/>
        <w:jc w:val="both"/>
        <w:rPr>
          <w:rFonts w:ascii="Arial" w:hAnsi="Arial" w:cs="Arial"/>
          <w:lang w:val="es-BO"/>
        </w:rPr>
      </w:pPr>
      <w:r w:rsidRPr="00526B8C">
        <w:rPr>
          <w:rFonts w:ascii="Arial" w:hAnsi="Arial" w:cs="Arial"/>
          <w:lang w:val="es-BO"/>
        </w:rPr>
        <w:t>Identificación de puestos claves, personas claves, conocimientos críticos para la continuidad del negocio</w:t>
      </w:r>
    </w:p>
    <w:p w14:paraId="55E0F638" w14:textId="196BCA3A" w:rsidR="00226F9A" w:rsidRPr="00526B8C" w:rsidRDefault="00226F9A" w:rsidP="002C48D7">
      <w:pPr>
        <w:pStyle w:val="Listaconvietas"/>
        <w:jc w:val="both"/>
        <w:rPr>
          <w:rFonts w:ascii="Arial" w:hAnsi="Arial" w:cs="Arial"/>
          <w:lang w:val="es-BO"/>
        </w:rPr>
      </w:pPr>
      <w:r w:rsidRPr="00526B8C">
        <w:rPr>
          <w:rFonts w:ascii="Arial" w:hAnsi="Arial" w:cs="Arial"/>
          <w:lang w:val="es-BO"/>
        </w:rPr>
        <w:t>Evaluaci</w:t>
      </w:r>
      <w:r w:rsidR="0097200A" w:rsidRPr="00526B8C">
        <w:rPr>
          <w:rFonts w:ascii="Arial" w:hAnsi="Arial" w:cs="Arial"/>
          <w:lang w:val="es-BO"/>
        </w:rPr>
        <w:t xml:space="preserve">ones psicotécnicas o </w:t>
      </w:r>
      <w:r w:rsidR="00526B8C" w:rsidRPr="00526B8C">
        <w:rPr>
          <w:rFonts w:ascii="Arial" w:hAnsi="Arial" w:cs="Arial"/>
          <w:lang w:val="es-BO"/>
        </w:rPr>
        <w:t>técnicas</w:t>
      </w:r>
      <w:r w:rsidR="0097200A" w:rsidRPr="00526B8C">
        <w:rPr>
          <w:rFonts w:ascii="Arial" w:hAnsi="Arial" w:cs="Arial"/>
          <w:lang w:val="es-BO"/>
        </w:rPr>
        <w:t xml:space="preserve"> a candidatos internos o personal de la empresa a requerimiento, pudiendo requerirse </w:t>
      </w:r>
      <w:proofErr w:type="spellStart"/>
      <w:r w:rsidR="006A5D93" w:rsidRPr="00526B8C">
        <w:rPr>
          <w:rFonts w:ascii="Arial" w:hAnsi="Arial" w:cs="Arial"/>
          <w:lang w:val="es-BO"/>
        </w:rPr>
        <w:t>Assessment</w:t>
      </w:r>
      <w:proofErr w:type="spellEnd"/>
      <w:r w:rsidR="006A5D93" w:rsidRPr="00526B8C">
        <w:rPr>
          <w:rFonts w:ascii="Arial" w:hAnsi="Arial" w:cs="Arial"/>
          <w:lang w:val="es-BO"/>
        </w:rPr>
        <w:t xml:space="preserve"> u</w:t>
      </w:r>
      <w:r w:rsidR="0097200A" w:rsidRPr="00526B8C">
        <w:rPr>
          <w:rFonts w:ascii="Arial" w:hAnsi="Arial" w:cs="Arial"/>
          <w:lang w:val="es-BO"/>
        </w:rPr>
        <w:t xml:space="preserve"> otras </w:t>
      </w:r>
      <w:r w:rsidRPr="00526B8C">
        <w:rPr>
          <w:rFonts w:ascii="Arial" w:hAnsi="Arial" w:cs="Arial"/>
          <w:lang w:val="es-BO"/>
        </w:rPr>
        <w:t xml:space="preserve">herramientas definidas por Talento Humano. </w:t>
      </w:r>
    </w:p>
    <w:p w14:paraId="5AB13C5F" w14:textId="77777777" w:rsidR="003E1A3D" w:rsidRPr="00526B8C" w:rsidRDefault="003E1A3D" w:rsidP="003E1A3D">
      <w:pPr>
        <w:pStyle w:val="Listaconvietas"/>
        <w:rPr>
          <w:lang w:val="es-BO" w:eastAsia="es-BO"/>
        </w:rPr>
      </w:pPr>
      <w:r w:rsidRPr="00526B8C">
        <w:rPr>
          <w:rFonts w:ascii="Arial" w:hAnsi="Arial" w:cs="Arial"/>
          <w:lang w:val="es-BO"/>
        </w:rPr>
        <w:t>Recomendaciones técnicas relacionadas con desarrollo, sucesión o formación, derivadas de análisis específicos</w:t>
      </w:r>
      <w:r w:rsidRPr="00526B8C">
        <w:rPr>
          <w:lang w:val="es-BO" w:eastAsia="es-BO"/>
        </w:rPr>
        <w:t>.</w:t>
      </w:r>
    </w:p>
    <w:p w14:paraId="785E996D" w14:textId="4E3CAC28" w:rsidR="00A23D67" w:rsidRPr="00526B8C" w:rsidRDefault="00A23D67" w:rsidP="00526B8C">
      <w:pPr>
        <w:pStyle w:val="Listaconvietas"/>
        <w:jc w:val="both"/>
        <w:rPr>
          <w:rFonts w:ascii="Arial" w:hAnsi="Arial" w:cs="Arial"/>
          <w:lang w:val="es-BO"/>
        </w:rPr>
      </w:pPr>
      <w:r w:rsidRPr="00526B8C">
        <w:rPr>
          <w:rFonts w:ascii="Arial" w:hAnsi="Arial" w:cs="Arial"/>
          <w:lang w:val="es-BO"/>
        </w:rPr>
        <w:t>Apoyo en gestión administrativa y documental de Talento Humano.</w:t>
      </w:r>
    </w:p>
    <w:p w14:paraId="40C56C1D" w14:textId="77777777" w:rsidR="00226F9A" w:rsidRPr="00526B8C" w:rsidRDefault="00226F9A" w:rsidP="00A23D67">
      <w:pPr>
        <w:pStyle w:val="Listaconvietas"/>
        <w:numPr>
          <w:ilvl w:val="0"/>
          <w:numId w:val="0"/>
        </w:numPr>
        <w:ind w:left="360"/>
        <w:jc w:val="both"/>
        <w:rPr>
          <w:rFonts w:ascii="Arial" w:hAnsi="Arial" w:cs="Arial"/>
          <w:lang w:val="es-BO"/>
        </w:rPr>
      </w:pPr>
    </w:p>
    <w:p w14:paraId="7253BC49" w14:textId="08A55114" w:rsidR="007216D2" w:rsidRPr="00526B8C" w:rsidRDefault="00115177" w:rsidP="002C48D7">
      <w:pPr>
        <w:pStyle w:val="Listaconvietas"/>
        <w:numPr>
          <w:ilvl w:val="0"/>
          <w:numId w:val="0"/>
        </w:numPr>
        <w:jc w:val="both"/>
        <w:rPr>
          <w:rFonts w:ascii="Arial" w:hAnsi="Arial" w:cs="Arial"/>
          <w:lang w:val="es-BO"/>
        </w:rPr>
      </w:pPr>
      <w:r w:rsidRPr="00526B8C">
        <w:rPr>
          <w:rFonts w:ascii="Arial" w:hAnsi="Arial" w:cs="Arial"/>
          <w:lang w:val="es-BO"/>
        </w:rPr>
        <w:t>YPFB Transporte S.A. podrá activar uno o varios de los servicios definidos, en función de sus necesidades, sin que ello implique la ejecución obligatoria de todos los servicios.</w:t>
      </w:r>
    </w:p>
    <w:p w14:paraId="71F127E7" w14:textId="4467042C" w:rsidR="007216D2" w:rsidRPr="00526B8C" w:rsidRDefault="007216D2" w:rsidP="00E50243">
      <w:pPr>
        <w:pStyle w:val="Listaconvietas"/>
        <w:numPr>
          <w:ilvl w:val="0"/>
          <w:numId w:val="0"/>
        </w:numPr>
        <w:ind w:left="360"/>
        <w:jc w:val="both"/>
        <w:rPr>
          <w:rFonts w:ascii="Arial" w:hAnsi="Arial" w:cs="Arial"/>
          <w:lang w:val="es-BO"/>
        </w:rPr>
      </w:pPr>
    </w:p>
    <w:p w14:paraId="06CB867F" w14:textId="77777777" w:rsidR="002C57EE" w:rsidRPr="00526B8C" w:rsidRDefault="002C57EE" w:rsidP="002C57EE">
      <w:pPr>
        <w:pStyle w:val="Ttulo1"/>
        <w:rPr>
          <w:rFonts w:ascii="Arial" w:hAnsi="Arial" w:cs="Arial"/>
          <w:lang w:val="es-BO"/>
        </w:rPr>
      </w:pPr>
      <w:r w:rsidRPr="00526B8C">
        <w:rPr>
          <w:rFonts w:ascii="Arial" w:hAnsi="Arial" w:cs="Arial"/>
          <w:lang w:val="es-BO"/>
        </w:rPr>
        <w:t xml:space="preserve">5. Modalidad de </w:t>
      </w:r>
      <w:r w:rsidR="00850B51" w:rsidRPr="00526B8C">
        <w:rPr>
          <w:rFonts w:ascii="Arial" w:hAnsi="Arial" w:cs="Arial"/>
          <w:lang w:val="es-BO"/>
        </w:rPr>
        <w:t>ejecución</w:t>
      </w:r>
      <w:r w:rsidRPr="00526B8C">
        <w:rPr>
          <w:rFonts w:ascii="Arial" w:hAnsi="Arial" w:cs="Arial"/>
          <w:lang w:val="es-BO"/>
        </w:rPr>
        <w:t xml:space="preserve"> del servicio</w:t>
      </w:r>
    </w:p>
    <w:p w14:paraId="48F36843" w14:textId="77777777" w:rsidR="002C57EE" w:rsidRPr="00526B8C" w:rsidRDefault="002C57EE" w:rsidP="002C57EE">
      <w:pPr>
        <w:pStyle w:val="Listaconvietas"/>
        <w:numPr>
          <w:ilvl w:val="0"/>
          <w:numId w:val="0"/>
        </w:numPr>
        <w:jc w:val="both"/>
        <w:rPr>
          <w:rFonts w:ascii="Arial" w:hAnsi="Arial" w:cs="Arial"/>
          <w:lang w:val="es-BO"/>
        </w:rPr>
      </w:pPr>
      <w:r w:rsidRPr="00526B8C">
        <w:rPr>
          <w:rFonts w:ascii="Arial" w:hAnsi="Arial" w:cs="Arial"/>
          <w:lang w:val="es-BO"/>
        </w:rPr>
        <w:t xml:space="preserve">El servicio se prestará bajo una modalidad flexible y a requerimiento de </w:t>
      </w:r>
      <w:r w:rsidR="006B301D" w:rsidRPr="00526B8C">
        <w:rPr>
          <w:rFonts w:ascii="Arial" w:hAnsi="Arial" w:cs="Arial"/>
          <w:lang w:val="es-BO"/>
        </w:rPr>
        <w:t>YPFB TRANSPORTE S.A.</w:t>
      </w:r>
      <w:r w:rsidRPr="00526B8C">
        <w:rPr>
          <w:rFonts w:ascii="Arial" w:hAnsi="Arial" w:cs="Arial"/>
          <w:lang w:val="es-BO"/>
        </w:rPr>
        <w:t>, mediante solicitudes específicas en las que se establecerán las condiciones referenciales del servicio, tales como perfil requerido, plazo estimado, lugar de ejecución y características generales.</w:t>
      </w:r>
    </w:p>
    <w:p w14:paraId="3CF3C009" w14:textId="77777777" w:rsidR="002C57EE" w:rsidRPr="00526B8C" w:rsidRDefault="002C57EE" w:rsidP="002C57EE">
      <w:pPr>
        <w:pStyle w:val="Listaconvietas"/>
        <w:numPr>
          <w:ilvl w:val="0"/>
          <w:numId w:val="0"/>
        </w:numPr>
        <w:jc w:val="both"/>
        <w:rPr>
          <w:rFonts w:ascii="Arial" w:hAnsi="Arial" w:cs="Arial"/>
          <w:lang w:val="es-BO"/>
        </w:rPr>
      </w:pPr>
      <w:r w:rsidRPr="00526B8C">
        <w:rPr>
          <w:rFonts w:ascii="Arial" w:hAnsi="Arial" w:cs="Arial"/>
          <w:lang w:val="es-BO"/>
        </w:rPr>
        <w:t>El proveedor será responsable de la organización, dirección, supervisión y control de su personal, manteniendo en todo momento autonomía técnica, administrativa y operativa en la ejecución del servicio.</w:t>
      </w:r>
    </w:p>
    <w:p w14:paraId="6E1AF01C" w14:textId="77777777" w:rsidR="002C57EE" w:rsidRPr="00526B8C" w:rsidRDefault="006B301D" w:rsidP="002C57EE">
      <w:pPr>
        <w:pStyle w:val="Listaconvietas"/>
        <w:numPr>
          <w:ilvl w:val="0"/>
          <w:numId w:val="0"/>
        </w:numPr>
        <w:jc w:val="both"/>
        <w:rPr>
          <w:rFonts w:ascii="Arial" w:hAnsi="Arial" w:cs="Arial"/>
          <w:lang w:val="es-BO"/>
        </w:rPr>
      </w:pPr>
      <w:r w:rsidRPr="00526B8C">
        <w:rPr>
          <w:rFonts w:ascii="Arial" w:hAnsi="Arial" w:cs="Arial"/>
          <w:lang w:val="es-BO"/>
        </w:rPr>
        <w:t>YPFB TRANSPORTE S.A.</w:t>
      </w:r>
      <w:r w:rsidR="002C57EE" w:rsidRPr="00526B8C">
        <w:rPr>
          <w:rFonts w:ascii="Arial" w:hAnsi="Arial" w:cs="Arial"/>
          <w:lang w:val="es-BO"/>
        </w:rPr>
        <w:t xml:space="preserve"> se limitará a definir los requerimientos del servicio, verificar el cumplimiento de las condiciones establecidas y evaluar los resultados obtenidos, sin ejercer subordinación directa sobre el personal asignado.</w:t>
      </w:r>
    </w:p>
    <w:p w14:paraId="1A7A5005" w14:textId="77777777" w:rsidR="002C57EE" w:rsidRPr="00526B8C" w:rsidRDefault="002C57EE" w:rsidP="002C57EE">
      <w:pPr>
        <w:pStyle w:val="Listaconvietas"/>
        <w:numPr>
          <w:ilvl w:val="0"/>
          <w:numId w:val="0"/>
        </w:numPr>
        <w:jc w:val="both"/>
        <w:rPr>
          <w:rFonts w:ascii="Arial" w:hAnsi="Arial" w:cs="Arial"/>
          <w:lang w:val="es-BO"/>
        </w:rPr>
      </w:pPr>
      <w:r w:rsidRPr="00526B8C">
        <w:rPr>
          <w:rFonts w:ascii="Arial" w:hAnsi="Arial" w:cs="Arial"/>
          <w:lang w:val="es-BO"/>
        </w:rPr>
        <w:t>Toda coordinación operativa se realizará a través del Administrador de Contrato o del interlocutor designado por el proveedor, evitando la asignación directa de instrucciones al personal</w:t>
      </w:r>
      <w:r w:rsidR="004770EF" w:rsidRPr="00526B8C">
        <w:rPr>
          <w:rFonts w:ascii="Arial" w:hAnsi="Arial" w:cs="Arial"/>
          <w:lang w:val="es-BO"/>
        </w:rPr>
        <w:t>.</w:t>
      </w:r>
    </w:p>
    <w:p w14:paraId="615C8E61" w14:textId="77777777" w:rsidR="00E50243" w:rsidRPr="00526B8C" w:rsidRDefault="00E50243" w:rsidP="00E50243">
      <w:pPr>
        <w:pStyle w:val="Listaconvietas"/>
        <w:numPr>
          <w:ilvl w:val="0"/>
          <w:numId w:val="0"/>
        </w:numPr>
        <w:ind w:left="360" w:hanging="360"/>
        <w:jc w:val="both"/>
        <w:rPr>
          <w:rFonts w:ascii="Arial" w:hAnsi="Arial" w:cs="Arial"/>
          <w:lang w:val="es-BO"/>
        </w:rPr>
      </w:pPr>
    </w:p>
    <w:p w14:paraId="36CF12C7" w14:textId="77777777" w:rsidR="00E50243" w:rsidRPr="00526B8C" w:rsidRDefault="004770EF" w:rsidP="00E50243">
      <w:pPr>
        <w:pStyle w:val="Ttulo1"/>
        <w:rPr>
          <w:rFonts w:ascii="Arial" w:hAnsi="Arial" w:cs="Arial"/>
          <w:lang w:val="es-BO"/>
        </w:rPr>
      </w:pPr>
      <w:r w:rsidRPr="00526B8C">
        <w:rPr>
          <w:rFonts w:ascii="Arial" w:hAnsi="Arial" w:cs="Arial"/>
          <w:lang w:val="es-BO"/>
        </w:rPr>
        <w:t>6</w:t>
      </w:r>
      <w:r w:rsidR="00E50243" w:rsidRPr="00526B8C">
        <w:rPr>
          <w:rFonts w:ascii="Arial" w:hAnsi="Arial" w:cs="Arial"/>
          <w:lang w:val="es-BO"/>
        </w:rPr>
        <w:t>. Mecanismo de solicitud y aprobación de personal</w:t>
      </w:r>
    </w:p>
    <w:p w14:paraId="34AF0043" w14:textId="18B9D45A" w:rsidR="00CA7009" w:rsidRPr="00CA7009" w:rsidRDefault="00E50243" w:rsidP="00CA7009">
      <w:pPr>
        <w:jc w:val="both"/>
        <w:rPr>
          <w:rFonts w:ascii="Arial" w:hAnsi="Arial" w:cs="Arial"/>
          <w:lang w:val="es-BO"/>
        </w:rPr>
      </w:pPr>
      <w:r w:rsidRPr="00526B8C">
        <w:rPr>
          <w:rFonts w:ascii="Arial" w:hAnsi="Arial" w:cs="Arial"/>
          <w:lang w:val="es-BO"/>
        </w:rPr>
        <w:t>Cada requerimiento deberá originarse mediante una Solicitud de Personal Temporal emitida por la Unidad Solicitante, validada por Talento Humano y aprobada conforme a la autoridad que corresponda. La solicitud deberá contener, como mínimo: perfil requerido, motivo de cobertura, lugar de trabajo, modalidad, tiempo estimado, fecha requerida de incorporación, dedicación, funciones referenciales, riesgos de seguridad y requisitos documentales.</w:t>
      </w:r>
      <w:r w:rsidR="00CA7009">
        <w:rPr>
          <w:rFonts w:ascii="Arial" w:hAnsi="Arial" w:cs="Arial"/>
          <w:lang w:val="es-BO"/>
        </w:rPr>
        <w:t xml:space="preserve"> </w:t>
      </w:r>
    </w:p>
    <w:p w14:paraId="41103994" w14:textId="38A9CA8E" w:rsidR="00E50243" w:rsidRPr="00526B8C" w:rsidRDefault="00E50243" w:rsidP="00E50243">
      <w:pPr>
        <w:jc w:val="both"/>
        <w:rPr>
          <w:rFonts w:ascii="Arial" w:hAnsi="Arial" w:cs="Arial"/>
          <w:lang w:val="es-BO"/>
        </w:rPr>
      </w:pPr>
    </w:p>
    <w:tbl>
      <w:tblPr>
        <w:tblStyle w:val="Tablaconcuadrcula"/>
        <w:tblW w:w="0" w:type="auto"/>
        <w:jc w:val="center"/>
        <w:tblLook w:val="04A0" w:firstRow="1" w:lastRow="0" w:firstColumn="1" w:lastColumn="0" w:noHBand="0" w:noVBand="1"/>
      </w:tblPr>
      <w:tblGrid>
        <w:gridCol w:w="698"/>
        <w:gridCol w:w="2395"/>
        <w:gridCol w:w="4140"/>
        <w:gridCol w:w="2837"/>
      </w:tblGrid>
      <w:tr w:rsidR="00850B51" w:rsidRPr="00526B8C" w14:paraId="709B102D" w14:textId="77777777">
        <w:trPr>
          <w:jc w:val="center"/>
        </w:trPr>
        <w:tc>
          <w:tcPr>
            <w:tcW w:w="720" w:type="dxa"/>
            <w:shd w:val="clear" w:color="auto" w:fill="1F4E79"/>
            <w:tcMar>
              <w:top w:w="80" w:type="dxa"/>
              <w:left w:w="80" w:type="dxa"/>
              <w:bottom w:w="80" w:type="dxa"/>
              <w:right w:w="80" w:type="dxa"/>
            </w:tcMar>
            <w:vAlign w:val="center"/>
          </w:tcPr>
          <w:p w14:paraId="267DC214" w14:textId="77777777" w:rsidR="00E50243" w:rsidRPr="00526B8C" w:rsidRDefault="00E50243" w:rsidP="00666079">
            <w:pPr>
              <w:jc w:val="center"/>
              <w:rPr>
                <w:rFonts w:ascii="Arial" w:hAnsi="Arial" w:cs="Arial"/>
                <w:sz w:val="14"/>
                <w:szCs w:val="18"/>
                <w:lang w:val="es-BO"/>
              </w:rPr>
            </w:pPr>
            <w:r w:rsidRPr="00526B8C">
              <w:rPr>
                <w:rFonts w:ascii="Arial" w:hAnsi="Arial" w:cs="Arial"/>
                <w:b/>
                <w:color w:val="FFFFFF"/>
                <w:sz w:val="14"/>
                <w:szCs w:val="18"/>
                <w:lang w:val="es-BO"/>
              </w:rPr>
              <w:t>Paso</w:t>
            </w:r>
          </w:p>
        </w:tc>
        <w:tc>
          <w:tcPr>
            <w:tcW w:w="2448" w:type="dxa"/>
            <w:shd w:val="clear" w:color="auto" w:fill="1F4E79"/>
            <w:tcMar>
              <w:top w:w="80" w:type="dxa"/>
              <w:left w:w="80" w:type="dxa"/>
              <w:bottom w:w="80" w:type="dxa"/>
              <w:right w:w="80" w:type="dxa"/>
            </w:tcMar>
            <w:vAlign w:val="center"/>
          </w:tcPr>
          <w:p w14:paraId="418B2E8A" w14:textId="77777777" w:rsidR="00E50243" w:rsidRPr="00526B8C" w:rsidRDefault="00E50243" w:rsidP="00666079">
            <w:pPr>
              <w:jc w:val="center"/>
              <w:rPr>
                <w:rFonts w:ascii="Arial" w:hAnsi="Arial" w:cs="Arial"/>
                <w:sz w:val="14"/>
                <w:szCs w:val="18"/>
                <w:lang w:val="es-BO"/>
              </w:rPr>
            </w:pPr>
            <w:r w:rsidRPr="00526B8C">
              <w:rPr>
                <w:rFonts w:ascii="Arial" w:hAnsi="Arial" w:cs="Arial"/>
                <w:b/>
                <w:color w:val="FFFFFF"/>
                <w:sz w:val="14"/>
                <w:szCs w:val="18"/>
                <w:lang w:val="es-BO"/>
              </w:rPr>
              <w:t>Responsable</w:t>
            </w:r>
          </w:p>
        </w:tc>
        <w:tc>
          <w:tcPr>
            <w:tcW w:w="4464" w:type="dxa"/>
            <w:shd w:val="clear" w:color="auto" w:fill="1F4E79"/>
            <w:tcMar>
              <w:top w:w="80" w:type="dxa"/>
              <w:left w:w="80" w:type="dxa"/>
              <w:bottom w:w="80" w:type="dxa"/>
              <w:right w:w="80" w:type="dxa"/>
            </w:tcMar>
            <w:vAlign w:val="center"/>
          </w:tcPr>
          <w:p w14:paraId="13854398" w14:textId="77777777" w:rsidR="00E50243" w:rsidRPr="00526B8C" w:rsidRDefault="00E50243" w:rsidP="00666079">
            <w:pPr>
              <w:jc w:val="center"/>
              <w:rPr>
                <w:rFonts w:ascii="Arial" w:hAnsi="Arial" w:cs="Arial"/>
                <w:sz w:val="14"/>
                <w:szCs w:val="18"/>
                <w:lang w:val="es-BO"/>
              </w:rPr>
            </w:pPr>
            <w:r w:rsidRPr="00526B8C">
              <w:rPr>
                <w:rFonts w:ascii="Arial" w:hAnsi="Arial" w:cs="Arial"/>
                <w:b/>
                <w:color w:val="FFFFFF"/>
                <w:sz w:val="14"/>
                <w:szCs w:val="18"/>
                <w:lang w:val="es-BO"/>
              </w:rPr>
              <w:t>Actividad</w:t>
            </w:r>
          </w:p>
        </w:tc>
        <w:tc>
          <w:tcPr>
            <w:tcW w:w="3024" w:type="dxa"/>
            <w:shd w:val="clear" w:color="auto" w:fill="1F4E79"/>
            <w:tcMar>
              <w:top w:w="80" w:type="dxa"/>
              <w:left w:w="80" w:type="dxa"/>
              <w:bottom w:w="80" w:type="dxa"/>
              <w:right w:w="80" w:type="dxa"/>
            </w:tcMar>
            <w:vAlign w:val="center"/>
          </w:tcPr>
          <w:p w14:paraId="7A7EE16D" w14:textId="77777777" w:rsidR="00E50243" w:rsidRPr="00526B8C" w:rsidRDefault="00E50243" w:rsidP="00666079">
            <w:pPr>
              <w:jc w:val="center"/>
              <w:rPr>
                <w:rFonts w:ascii="Arial" w:hAnsi="Arial" w:cs="Arial"/>
                <w:sz w:val="14"/>
                <w:szCs w:val="18"/>
                <w:lang w:val="es-BO"/>
              </w:rPr>
            </w:pPr>
            <w:r w:rsidRPr="00526B8C">
              <w:rPr>
                <w:rFonts w:ascii="Arial" w:hAnsi="Arial" w:cs="Arial"/>
                <w:b/>
                <w:color w:val="FFFFFF"/>
                <w:sz w:val="14"/>
                <w:szCs w:val="18"/>
                <w:lang w:val="es-BO"/>
              </w:rPr>
              <w:t>Evidencia mínima</w:t>
            </w:r>
          </w:p>
        </w:tc>
      </w:tr>
      <w:tr w:rsidR="00E50243" w:rsidRPr="000F0376" w14:paraId="70621344" w14:textId="77777777">
        <w:trPr>
          <w:jc w:val="center"/>
        </w:trPr>
        <w:tc>
          <w:tcPr>
            <w:tcW w:w="720" w:type="dxa"/>
            <w:tcMar>
              <w:top w:w="80" w:type="dxa"/>
              <w:left w:w="80" w:type="dxa"/>
              <w:bottom w:w="80" w:type="dxa"/>
              <w:right w:w="80" w:type="dxa"/>
            </w:tcMar>
            <w:vAlign w:val="center"/>
          </w:tcPr>
          <w:p w14:paraId="07C878AD" w14:textId="77777777" w:rsidR="00E50243" w:rsidRPr="00526B8C" w:rsidRDefault="00E50243" w:rsidP="00666079">
            <w:pPr>
              <w:rPr>
                <w:rFonts w:ascii="Arial" w:hAnsi="Arial" w:cs="Arial"/>
                <w:sz w:val="14"/>
                <w:szCs w:val="18"/>
                <w:lang w:val="es-BO"/>
              </w:rPr>
            </w:pPr>
            <w:r w:rsidRPr="00526B8C">
              <w:rPr>
                <w:rFonts w:ascii="Arial" w:hAnsi="Arial" w:cs="Arial"/>
                <w:color w:val="C00000"/>
                <w:sz w:val="14"/>
                <w:szCs w:val="18"/>
                <w:lang w:val="es-BO"/>
              </w:rPr>
              <w:t>1</w:t>
            </w:r>
          </w:p>
        </w:tc>
        <w:tc>
          <w:tcPr>
            <w:tcW w:w="2448" w:type="dxa"/>
            <w:tcMar>
              <w:top w:w="80" w:type="dxa"/>
              <w:left w:w="80" w:type="dxa"/>
              <w:bottom w:w="80" w:type="dxa"/>
              <w:right w:w="80" w:type="dxa"/>
            </w:tcMar>
            <w:vAlign w:val="center"/>
          </w:tcPr>
          <w:p w14:paraId="30CA2EBC" w14:textId="77777777" w:rsidR="00E50243" w:rsidRPr="00526B8C" w:rsidRDefault="00E50243" w:rsidP="00666079">
            <w:pPr>
              <w:jc w:val="center"/>
              <w:rPr>
                <w:rFonts w:ascii="Arial" w:hAnsi="Arial" w:cs="Arial"/>
                <w:sz w:val="14"/>
                <w:szCs w:val="18"/>
                <w:lang w:val="es-BO"/>
              </w:rPr>
            </w:pPr>
            <w:r w:rsidRPr="00526B8C">
              <w:rPr>
                <w:rFonts w:ascii="Arial" w:hAnsi="Arial" w:cs="Arial"/>
                <w:sz w:val="14"/>
                <w:szCs w:val="18"/>
                <w:lang w:val="es-BO"/>
              </w:rPr>
              <w:t>Unidad Solicitante</w:t>
            </w:r>
          </w:p>
        </w:tc>
        <w:tc>
          <w:tcPr>
            <w:tcW w:w="4464" w:type="dxa"/>
            <w:tcMar>
              <w:top w:w="80" w:type="dxa"/>
              <w:left w:w="80" w:type="dxa"/>
              <w:bottom w:w="80" w:type="dxa"/>
              <w:right w:w="80" w:type="dxa"/>
            </w:tcMar>
            <w:vAlign w:val="center"/>
          </w:tcPr>
          <w:p w14:paraId="576FAA60" w14:textId="77777777" w:rsidR="00E50243" w:rsidRPr="00526B8C" w:rsidRDefault="00E50243" w:rsidP="00666079">
            <w:pPr>
              <w:rPr>
                <w:rFonts w:ascii="Arial" w:hAnsi="Arial" w:cs="Arial"/>
                <w:sz w:val="14"/>
                <w:szCs w:val="18"/>
                <w:lang w:val="es-BO"/>
              </w:rPr>
            </w:pPr>
            <w:r w:rsidRPr="00526B8C">
              <w:rPr>
                <w:rFonts w:ascii="Arial" w:hAnsi="Arial" w:cs="Arial"/>
                <w:sz w:val="14"/>
                <w:szCs w:val="18"/>
                <w:lang w:val="es-BO"/>
              </w:rPr>
              <w:t>Emite Solicitud de Personal Temporal con perfil, motivo, plazo, lugar y fecha requerida.</w:t>
            </w:r>
          </w:p>
        </w:tc>
        <w:tc>
          <w:tcPr>
            <w:tcW w:w="3024" w:type="dxa"/>
            <w:tcMar>
              <w:top w:w="80" w:type="dxa"/>
              <w:left w:w="80" w:type="dxa"/>
              <w:bottom w:w="80" w:type="dxa"/>
              <w:right w:w="80" w:type="dxa"/>
            </w:tcMar>
            <w:vAlign w:val="center"/>
          </w:tcPr>
          <w:p w14:paraId="71E81B09" w14:textId="77777777" w:rsidR="00E50243" w:rsidRPr="00526B8C" w:rsidRDefault="00E50243" w:rsidP="00666079">
            <w:pPr>
              <w:rPr>
                <w:rFonts w:ascii="Arial" w:hAnsi="Arial" w:cs="Arial"/>
                <w:sz w:val="14"/>
                <w:szCs w:val="18"/>
                <w:lang w:val="es-BO"/>
              </w:rPr>
            </w:pPr>
            <w:r w:rsidRPr="00526B8C">
              <w:rPr>
                <w:rFonts w:ascii="Arial" w:hAnsi="Arial" w:cs="Arial"/>
                <w:sz w:val="14"/>
                <w:szCs w:val="18"/>
                <w:lang w:val="es-BO"/>
              </w:rPr>
              <w:t>Formulario o correo autorizado con respaldo de necesidad.</w:t>
            </w:r>
          </w:p>
        </w:tc>
      </w:tr>
      <w:tr w:rsidR="00E50243" w:rsidRPr="000F0376" w14:paraId="21B90C99" w14:textId="77777777">
        <w:trPr>
          <w:jc w:val="center"/>
        </w:trPr>
        <w:tc>
          <w:tcPr>
            <w:tcW w:w="720" w:type="dxa"/>
            <w:tcMar>
              <w:top w:w="80" w:type="dxa"/>
              <w:left w:w="80" w:type="dxa"/>
              <w:bottom w:w="80" w:type="dxa"/>
              <w:right w:w="80" w:type="dxa"/>
            </w:tcMar>
            <w:vAlign w:val="center"/>
          </w:tcPr>
          <w:p w14:paraId="7D8A003A" w14:textId="77777777" w:rsidR="00E50243" w:rsidRPr="00526B8C" w:rsidRDefault="00E50243" w:rsidP="00666079">
            <w:pPr>
              <w:rPr>
                <w:rFonts w:ascii="Arial" w:hAnsi="Arial" w:cs="Arial"/>
                <w:sz w:val="14"/>
                <w:szCs w:val="18"/>
                <w:lang w:val="es-BO"/>
              </w:rPr>
            </w:pPr>
            <w:r w:rsidRPr="00526B8C">
              <w:rPr>
                <w:rFonts w:ascii="Arial" w:hAnsi="Arial" w:cs="Arial"/>
                <w:color w:val="C00000"/>
                <w:sz w:val="14"/>
                <w:szCs w:val="18"/>
                <w:lang w:val="es-BO"/>
              </w:rPr>
              <w:t>2</w:t>
            </w:r>
          </w:p>
        </w:tc>
        <w:tc>
          <w:tcPr>
            <w:tcW w:w="2448" w:type="dxa"/>
            <w:tcMar>
              <w:top w:w="80" w:type="dxa"/>
              <w:left w:w="80" w:type="dxa"/>
              <w:bottom w:w="80" w:type="dxa"/>
              <w:right w:w="80" w:type="dxa"/>
            </w:tcMar>
            <w:vAlign w:val="center"/>
          </w:tcPr>
          <w:p w14:paraId="323799E5" w14:textId="77777777" w:rsidR="00E50243" w:rsidRPr="00526B8C" w:rsidRDefault="00E50243" w:rsidP="00666079">
            <w:pPr>
              <w:jc w:val="center"/>
              <w:rPr>
                <w:rFonts w:ascii="Arial" w:hAnsi="Arial" w:cs="Arial"/>
                <w:sz w:val="14"/>
                <w:szCs w:val="18"/>
                <w:lang w:val="es-BO"/>
              </w:rPr>
            </w:pPr>
            <w:r w:rsidRPr="00526B8C">
              <w:rPr>
                <w:rFonts w:ascii="Arial" w:hAnsi="Arial" w:cs="Arial"/>
                <w:sz w:val="14"/>
                <w:szCs w:val="18"/>
                <w:lang w:val="es-BO"/>
              </w:rPr>
              <w:t>Talento Humano</w:t>
            </w:r>
          </w:p>
        </w:tc>
        <w:tc>
          <w:tcPr>
            <w:tcW w:w="4464" w:type="dxa"/>
            <w:tcMar>
              <w:top w:w="80" w:type="dxa"/>
              <w:left w:w="80" w:type="dxa"/>
              <w:bottom w:w="80" w:type="dxa"/>
              <w:right w:w="80" w:type="dxa"/>
            </w:tcMar>
            <w:vAlign w:val="center"/>
          </w:tcPr>
          <w:p w14:paraId="1A17C487" w14:textId="77777777" w:rsidR="00E50243" w:rsidRPr="00526B8C" w:rsidRDefault="00E50243" w:rsidP="00666079">
            <w:pPr>
              <w:rPr>
                <w:rFonts w:ascii="Arial" w:hAnsi="Arial" w:cs="Arial"/>
                <w:sz w:val="14"/>
                <w:szCs w:val="18"/>
                <w:lang w:val="es-BO"/>
              </w:rPr>
            </w:pPr>
            <w:r w:rsidRPr="00526B8C">
              <w:rPr>
                <w:rFonts w:ascii="Arial" w:hAnsi="Arial" w:cs="Arial"/>
                <w:sz w:val="14"/>
                <w:szCs w:val="18"/>
                <w:lang w:val="es-BO"/>
              </w:rPr>
              <w:t>Revisa pertinencia, perfil, modalidad de cobertura y consistencia con el contrato.</w:t>
            </w:r>
          </w:p>
        </w:tc>
        <w:tc>
          <w:tcPr>
            <w:tcW w:w="3024" w:type="dxa"/>
            <w:tcMar>
              <w:top w:w="80" w:type="dxa"/>
              <w:left w:w="80" w:type="dxa"/>
              <w:bottom w:w="80" w:type="dxa"/>
              <w:right w:w="80" w:type="dxa"/>
            </w:tcMar>
            <w:vAlign w:val="center"/>
          </w:tcPr>
          <w:p w14:paraId="1CDB3CD2" w14:textId="77777777" w:rsidR="00E50243" w:rsidRPr="00526B8C" w:rsidRDefault="00E50243" w:rsidP="00666079">
            <w:pPr>
              <w:rPr>
                <w:rFonts w:ascii="Arial" w:hAnsi="Arial" w:cs="Arial"/>
                <w:sz w:val="14"/>
                <w:szCs w:val="18"/>
                <w:lang w:val="es-BO"/>
              </w:rPr>
            </w:pPr>
            <w:r w:rsidRPr="00526B8C">
              <w:rPr>
                <w:rFonts w:ascii="Arial" w:hAnsi="Arial" w:cs="Arial"/>
                <w:sz w:val="14"/>
                <w:szCs w:val="18"/>
                <w:lang w:val="es-BO"/>
              </w:rPr>
              <w:t>Visto bueno técnico de Talento Humano.</w:t>
            </w:r>
          </w:p>
        </w:tc>
      </w:tr>
      <w:tr w:rsidR="00E50243" w:rsidRPr="00526B8C" w14:paraId="35D1ED86" w14:textId="77777777">
        <w:trPr>
          <w:jc w:val="center"/>
        </w:trPr>
        <w:tc>
          <w:tcPr>
            <w:tcW w:w="720" w:type="dxa"/>
            <w:tcMar>
              <w:top w:w="80" w:type="dxa"/>
              <w:left w:w="80" w:type="dxa"/>
              <w:bottom w:w="80" w:type="dxa"/>
              <w:right w:w="80" w:type="dxa"/>
            </w:tcMar>
            <w:vAlign w:val="center"/>
          </w:tcPr>
          <w:p w14:paraId="532507EC" w14:textId="77777777" w:rsidR="00E50243" w:rsidRPr="00526B8C" w:rsidRDefault="00E50243" w:rsidP="00666079">
            <w:pPr>
              <w:rPr>
                <w:rFonts w:ascii="Arial" w:hAnsi="Arial" w:cs="Arial"/>
                <w:sz w:val="14"/>
                <w:szCs w:val="18"/>
                <w:lang w:val="es-BO"/>
              </w:rPr>
            </w:pPr>
            <w:r w:rsidRPr="00526B8C">
              <w:rPr>
                <w:rFonts w:ascii="Arial" w:hAnsi="Arial" w:cs="Arial"/>
                <w:color w:val="C00000"/>
                <w:sz w:val="14"/>
                <w:szCs w:val="18"/>
                <w:lang w:val="es-BO"/>
              </w:rPr>
              <w:t>3</w:t>
            </w:r>
          </w:p>
        </w:tc>
        <w:tc>
          <w:tcPr>
            <w:tcW w:w="2448" w:type="dxa"/>
            <w:tcMar>
              <w:top w:w="80" w:type="dxa"/>
              <w:left w:w="80" w:type="dxa"/>
              <w:bottom w:w="80" w:type="dxa"/>
              <w:right w:w="80" w:type="dxa"/>
            </w:tcMar>
            <w:vAlign w:val="center"/>
          </w:tcPr>
          <w:p w14:paraId="4EADC75E" w14:textId="77777777" w:rsidR="00E50243" w:rsidRPr="00526B8C" w:rsidRDefault="00E50243" w:rsidP="00666079">
            <w:pPr>
              <w:jc w:val="center"/>
              <w:rPr>
                <w:rFonts w:ascii="Arial" w:hAnsi="Arial" w:cs="Arial"/>
                <w:sz w:val="14"/>
                <w:szCs w:val="18"/>
                <w:lang w:val="es-BO"/>
              </w:rPr>
            </w:pPr>
            <w:r w:rsidRPr="00526B8C">
              <w:rPr>
                <w:rFonts w:ascii="Arial" w:hAnsi="Arial" w:cs="Arial"/>
                <w:sz w:val="14"/>
                <w:szCs w:val="18"/>
                <w:lang w:val="es-BO"/>
              </w:rPr>
              <w:t>Administración/Presupuesto</w:t>
            </w:r>
          </w:p>
        </w:tc>
        <w:tc>
          <w:tcPr>
            <w:tcW w:w="4464" w:type="dxa"/>
            <w:tcMar>
              <w:top w:w="80" w:type="dxa"/>
              <w:left w:w="80" w:type="dxa"/>
              <w:bottom w:w="80" w:type="dxa"/>
              <w:right w:w="80" w:type="dxa"/>
            </w:tcMar>
            <w:vAlign w:val="center"/>
          </w:tcPr>
          <w:p w14:paraId="7BC64ACB" w14:textId="77777777" w:rsidR="00E50243" w:rsidRPr="00526B8C" w:rsidRDefault="00E50243" w:rsidP="00666079">
            <w:pPr>
              <w:rPr>
                <w:rFonts w:ascii="Arial" w:hAnsi="Arial" w:cs="Arial"/>
                <w:sz w:val="14"/>
                <w:szCs w:val="18"/>
                <w:lang w:val="es-BO"/>
              </w:rPr>
            </w:pPr>
            <w:r w:rsidRPr="00526B8C">
              <w:rPr>
                <w:rFonts w:ascii="Arial" w:hAnsi="Arial" w:cs="Arial"/>
                <w:sz w:val="14"/>
                <w:szCs w:val="18"/>
                <w:lang w:val="es-BO"/>
              </w:rPr>
              <w:t>Verifica disponibilidad presupuestaria y centro de costo/proyecto.</w:t>
            </w:r>
          </w:p>
        </w:tc>
        <w:tc>
          <w:tcPr>
            <w:tcW w:w="3024" w:type="dxa"/>
            <w:tcMar>
              <w:top w:w="80" w:type="dxa"/>
              <w:left w:w="80" w:type="dxa"/>
              <w:bottom w:w="80" w:type="dxa"/>
              <w:right w:w="80" w:type="dxa"/>
            </w:tcMar>
            <w:vAlign w:val="center"/>
          </w:tcPr>
          <w:p w14:paraId="0130524C" w14:textId="32299682" w:rsidR="00E50243" w:rsidRPr="00526B8C" w:rsidRDefault="00E50243" w:rsidP="00666079">
            <w:pPr>
              <w:rPr>
                <w:rFonts w:ascii="Arial" w:hAnsi="Arial" w:cs="Arial"/>
                <w:sz w:val="14"/>
                <w:szCs w:val="18"/>
                <w:lang w:val="es-BO"/>
              </w:rPr>
            </w:pPr>
            <w:r w:rsidRPr="00526B8C">
              <w:rPr>
                <w:rFonts w:ascii="Arial" w:hAnsi="Arial" w:cs="Arial"/>
                <w:sz w:val="14"/>
                <w:szCs w:val="18"/>
                <w:lang w:val="es-BO"/>
              </w:rPr>
              <w:t xml:space="preserve">Validación presupuestaria </w:t>
            </w:r>
          </w:p>
        </w:tc>
      </w:tr>
      <w:tr w:rsidR="00E50243" w:rsidRPr="000F0376" w14:paraId="4FD4CFDD" w14:textId="77777777">
        <w:trPr>
          <w:jc w:val="center"/>
        </w:trPr>
        <w:tc>
          <w:tcPr>
            <w:tcW w:w="720" w:type="dxa"/>
            <w:tcMar>
              <w:top w:w="80" w:type="dxa"/>
              <w:left w:w="80" w:type="dxa"/>
              <w:bottom w:w="80" w:type="dxa"/>
              <w:right w:w="80" w:type="dxa"/>
            </w:tcMar>
            <w:vAlign w:val="center"/>
          </w:tcPr>
          <w:p w14:paraId="51920532" w14:textId="77777777" w:rsidR="00E50243" w:rsidRPr="00526B8C" w:rsidRDefault="00E50243" w:rsidP="00666079">
            <w:pPr>
              <w:rPr>
                <w:rFonts w:ascii="Arial" w:hAnsi="Arial" w:cs="Arial"/>
                <w:sz w:val="14"/>
                <w:szCs w:val="18"/>
                <w:lang w:val="es-BO"/>
              </w:rPr>
            </w:pPr>
            <w:r w:rsidRPr="00526B8C">
              <w:rPr>
                <w:rFonts w:ascii="Arial" w:hAnsi="Arial" w:cs="Arial"/>
                <w:color w:val="C00000"/>
                <w:sz w:val="14"/>
                <w:szCs w:val="18"/>
                <w:lang w:val="es-BO"/>
              </w:rPr>
              <w:t>4</w:t>
            </w:r>
          </w:p>
        </w:tc>
        <w:tc>
          <w:tcPr>
            <w:tcW w:w="2448" w:type="dxa"/>
            <w:tcMar>
              <w:top w:w="80" w:type="dxa"/>
              <w:left w:w="80" w:type="dxa"/>
              <w:bottom w:w="80" w:type="dxa"/>
              <w:right w:w="80" w:type="dxa"/>
            </w:tcMar>
            <w:vAlign w:val="center"/>
          </w:tcPr>
          <w:p w14:paraId="69DE3A76" w14:textId="77777777" w:rsidR="00E50243" w:rsidRPr="00526B8C" w:rsidRDefault="00E50243" w:rsidP="00666079">
            <w:pPr>
              <w:jc w:val="center"/>
              <w:rPr>
                <w:rFonts w:ascii="Arial" w:hAnsi="Arial" w:cs="Arial"/>
                <w:sz w:val="14"/>
                <w:szCs w:val="18"/>
                <w:lang w:val="es-BO"/>
              </w:rPr>
            </w:pPr>
            <w:r w:rsidRPr="00526B8C">
              <w:rPr>
                <w:rFonts w:ascii="Arial" w:hAnsi="Arial" w:cs="Arial"/>
                <w:sz w:val="14"/>
                <w:szCs w:val="18"/>
                <w:lang w:val="es-BO"/>
              </w:rPr>
              <w:t>Administrador del Contrato</w:t>
            </w:r>
          </w:p>
        </w:tc>
        <w:tc>
          <w:tcPr>
            <w:tcW w:w="4464" w:type="dxa"/>
            <w:tcMar>
              <w:top w:w="80" w:type="dxa"/>
              <w:left w:w="80" w:type="dxa"/>
              <w:bottom w:w="80" w:type="dxa"/>
              <w:right w:w="80" w:type="dxa"/>
            </w:tcMar>
            <w:vAlign w:val="center"/>
          </w:tcPr>
          <w:p w14:paraId="0D759EE8" w14:textId="77777777" w:rsidR="00E50243" w:rsidRPr="00526B8C" w:rsidRDefault="00E50243" w:rsidP="00666079">
            <w:pPr>
              <w:rPr>
                <w:rFonts w:ascii="Arial" w:hAnsi="Arial" w:cs="Arial"/>
                <w:sz w:val="14"/>
                <w:szCs w:val="18"/>
                <w:lang w:val="es-BO"/>
              </w:rPr>
            </w:pPr>
            <w:r w:rsidRPr="00526B8C">
              <w:rPr>
                <w:rFonts w:ascii="Arial" w:hAnsi="Arial" w:cs="Arial"/>
                <w:sz w:val="14"/>
                <w:szCs w:val="18"/>
                <w:lang w:val="es-BO"/>
              </w:rPr>
              <w:t>Remite requerimiento formal al proveedor y controla plazo de atención.</w:t>
            </w:r>
          </w:p>
        </w:tc>
        <w:tc>
          <w:tcPr>
            <w:tcW w:w="3024" w:type="dxa"/>
            <w:tcMar>
              <w:top w:w="80" w:type="dxa"/>
              <w:left w:w="80" w:type="dxa"/>
              <w:bottom w:w="80" w:type="dxa"/>
              <w:right w:w="80" w:type="dxa"/>
            </w:tcMar>
            <w:vAlign w:val="center"/>
          </w:tcPr>
          <w:p w14:paraId="745DDC2E" w14:textId="77777777" w:rsidR="00E50243" w:rsidRPr="00526B8C" w:rsidRDefault="00E50243" w:rsidP="00666079">
            <w:pPr>
              <w:rPr>
                <w:rFonts w:ascii="Arial" w:hAnsi="Arial" w:cs="Arial"/>
                <w:sz w:val="14"/>
                <w:szCs w:val="18"/>
                <w:lang w:val="es-BO"/>
              </w:rPr>
            </w:pPr>
            <w:r w:rsidRPr="00526B8C">
              <w:rPr>
                <w:rFonts w:ascii="Arial" w:hAnsi="Arial" w:cs="Arial"/>
                <w:sz w:val="14"/>
                <w:szCs w:val="18"/>
                <w:lang w:val="es-BO"/>
              </w:rPr>
              <w:t>Orden de requerimiento / correo trazable.</w:t>
            </w:r>
          </w:p>
        </w:tc>
      </w:tr>
      <w:tr w:rsidR="00E50243" w:rsidRPr="000F0376" w14:paraId="08E26452" w14:textId="77777777">
        <w:trPr>
          <w:jc w:val="center"/>
        </w:trPr>
        <w:tc>
          <w:tcPr>
            <w:tcW w:w="720" w:type="dxa"/>
            <w:tcMar>
              <w:top w:w="80" w:type="dxa"/>
              <w:left w:w="80" w:type="dxa"/>
              <w:bottom w:w="80" w:type="dxa"/>
              <w:right w:w="80" w:type="dxa"/>
            </w:tcMar>
            <w:vAlign w:val="center"/>
          </w:tcPr>
          <w:p w14:paraId="32373491" w14:textId="77777777" w:rsidR="00E50243" w:rsidRPr="00526B8C" w:rsidRDefault="00E50243" w:rsidP="00666079">
            <w:pPr>
              <w:rPr>
                <w:rFonts w:ascii="Arial" w:hAnsi="Arial" w:cs="Arial"/>
                <w:sz w:val="14"/>
                <w:szCs w:val="18"/>
                <w:lang w:val="es-BO"/>
              </w:rPr>
            </w:pPr>
            <w:r w:rsidRPr="00526B8C">
              <w:rPr>
                <w:rFonts w:ascii="Arial" w:hAnsi="Arial" w:cs="Arial"/>
                <w:color w:val="C00000"/>
                <w:sz w:val="14"/>
                <w:szCs w:val="18"/>
                <w:lang w:val="es-BO"/>
              </w:rPr>
              <w:t>5</w:t>
            </w:r>
          </w:p>
        </w:tc>
        <w:tc>
          <w:tcPr>
            <w:tcW w:w="2448" w:type="dxa"/>
            <w:tcMar>
              <w:top w:w="80" w:type="dxa"/>
              <w:left w:w="80" w:type="dxa"/>
              <w:bottom w:w="80" w:type="dxa"/>
              <w:right w:w="80" w:type="dxa"/>
            </w:tcMar>
            <w:vAlign w:val="center"/>
          </w:tcPr>
          <w:p w14:paraId="0AE86C01" w14:textId="77777777" w:rsidR="00E50243" w:rsidRPr="00526B8C" w:rsidRDefault="00E50243" w:rsidP="00666079">
            <w:pPr>
              <w:jc w:val="center"/>
              <w:rPr>
                <w:rFonts w:ascii="Arial" w:hAnsi="Arial" w:cs="Arial"/>
                <w:sz w:val="14"/>
                <w:szCs w:val="18"/>
                <w:lang w:val="es-BO"/>
              </w:rPr>
            </w:pPr>
            <w:r w:rsidRPr="00526B8C">
              <w:rPr>
                <w:rFonts w:ascii="Arial" w:hAnsi="Arial" w:cs="Arial"/>
                <w:sz w:val="14"/>
                <w:szCs w:val="18"/>
                <w:lang w:val="es-BO"/>
              </w:rPr>
              <w:t>Proveedor</w:t>
            </w:r>
          </w:p>
        </w:tc>
        <w:tc>
          <w:tcPr>
            <w:tcW w:w="4464" w:type="dxa"/>
            <w:tcMar>
              <w:top w:w="80" w:type="dxa"/>
              <w:left w:w="80" w:type="dxa"/>
              <w:bottom w:w="80" w:type="dxa"/>
              <w:right w:w="80" w:type="dxa"/>
            </w:tcMar>
            <w:vAlign w:val="center"/>
          </w:tcPr>
          <w:p w14:paraId="1184273A" w14:textId="77777777" w:rsidR="00E50243" w:rsidRPr="00526B8C" w:rsidRDefault="00E50243" w:rsidP="00666079">
            <w:pPr>
              <w:rPr>
                <w:rFonts w:ascii="Arial" w:hAnsi="Arial" w:cs="Arial"/>
                <w:sz w:val="14"/>
                <w:szCs w:val="18"/>
                <w:lang w:val="es-BO"/>
              </w:rPr>
            </w:pPr>
            <w:r w:rsidRPr="00526B8C">
              <w:rPr>
                <w:rFonts w:ascii="Arial" w:hAnsi="Arial" w:cs="Arial"/>
                <w:sz w:val="14"/>
                <w:szCs w:val="18"/>
                <w:lang w:val="es-BO"/>
              </w:rPr>
              <w:t>Presenta candidatos, documentos y fecha de disponibilidad.</w:t>
            </w:r>
          </w:p>
        </w:tc>
        <w:tc>
          <w:tcPr>
            <w:tcW w:w="3024" w:type="dxa"/>
            <w:tcMar>
              <w:top w:w="80" w:type="dxa"/>
              <w:left w:w="80" w:type="dxa"/>
              <w:bottom w:w="80" w:type="dxa"/>
              <w:right w:w="80" w:type="dxa"/>
            </w:tcMar>
            <w:vAlign w:val="center"/>
          </w:tcPr>
          <w:p w14:paraId="15E18CC7" w14:textId="77777777" w:rsidR="00E50243" w:rsidRPr="00526B8C" w:rsidRDefault="00E50243" w:rsidP="00666079">
            <w:pPr>
              <w:rPr>
                <w:rFonts w:ascii="Arial" w:hAnsi="Arial" w:cs="Arial"/>
                <w:sz w:val="14"/>
                <w:szCs w:val="18"/>
                <w:lang w:val="es-BO"/>
              </w:rPr>
            </w:pPr>
            <w:r w:rsidRPr="00526B8C">
              <w:rPr>
                <w:rFonts w:ascii="Arial" w:hAnsi="Arial" w:cs="Arial"/>
                <w:sz w:val="14"/>
                <w:szCs w:val="18"/>
                <w:lang w:val="es-BO"/>
              </w:rPr>
              <w:t>Terna o candidato validado, hoja de vida y respaldos.</w:t>
            </w:r>
          </w:p>
        </w:tc>
      </w:tr>
      <w:tr w:rsidR="00E50243" w:rsidRPr="00526B8C" w14:paraId="5B7E7118" w14:textId="77777777">
        <w:trPr>
          <w:jc w:val="center"/>
        </w:trPr>
        <w:tc>
          <w:tcPr>
            <w:tcW w:w="720" w:type="dxa"/>
            <w:tcMar>
              <w:top w:w="80" w:type="dxa"/>
              <w:left w:w="80" w:type="dxa"/>
              <w:bottom w:w="80" w:type="dxa"/>
              <w:right w:w="80" w:type="dxa"/>
            </w:tcMar>
            <w:vAlign w:val="center"/>
          </w:tcPr>
          <w:p w14:paraId="702F4FD7" w14:textId="77777777" w:rsidR="00E50243" w:rsidRPr="00526B8C" w:rsidRDefault="00E50243" w:rsidP="00666079">
            <w:pPr>
              <w:rPr>
                <w:rFonts w:ascii="Arial" w:hAnsi="Arial" w:cs="Arial"/>
                <w:sz w:val="14"/>
                <w:szCs w:val="18"/>
                <w:lang w:val="es-BO"/>
              </w:rPr>
            </w:pPr>
            <w:r w:rsidRPr="00526B8C">
              <w:rPr>
                <w:rFonts w:ascii="Arial" w:hAnsi="Arial" w:cs="Arial"/>
                <w:color w:val="C00000"/>
                <w:sz w:val="14"/>
                <w:szCs w:val="18"/>
                <w:lang w:val="es-BO"/>
              </w:rPr>
              <w:t>6</w:t>
            </w:r>
          </w:p>
        </w:tc>
        <w:tc>
          <w:tcPr>
            <w:tcW w:w="2448" w:type="dxa"/>
            <w:tcMar>
              <w:top w:w="80" w:type="dxa"/>
              <w:left w:w="80" w:type="dxa"/>
              <w:bottom w:w="80" w:type="dxa"/>
              <w:right w:w="80" w:type="dxa"/>
            </w:tcMar>
            <w:vAlign w:val="center"/>
          </w:tcPr>
          <w:p w14:paraId="6216D1D5" w14:textId="77777777" w:rsidR="00E50243" w:rsidRPr="00526B8C" w:rsidRDefault="00E50243" w:rsidP="00666079">
            <w:pPr>
              <w:jc w:val="center"/>
              <w:rPr>
                <w:rFonts w:ascii="Arial" w:hAnsi="Arial" w:cs="Arial"/>
                <w:sz w:val="14"/>
                <w:szCs w:val="18"/>
                <w:lang w:val="es-BO"/>
              </w:rPr>
            </w:pPr>
            <w:r w:rsidRPr="00526B8C">
              <w:rPr>
                <w:rFonts w:ascii="Arial" w:hAnsi="Arial" w:cs="Arial"/>
                <w:sz w:val="14"/>
                <w:szCs w:val="18"/>
                <w:lang w:val="es-BO"/>
              </w:rPr>
              <w:t>YPFB TR</w:t>
            </w:r>
          </w:p>
        </w:tc>
        <w:tc>
          <w:tcPr>
            <w:tcW w:w="4464" w:type="dxa"/>
            <w:tcMar>
              <w:top w:w="80" w:type="dxa"/>
              <w:left w:w="80" w:type="dxa"/>
              <w:bottom w:w="80" w:type="dxa"/>
              <w:right w:w="80" w:type="dxa"/>
            </w:tcMar>
            <w:vAlign w:val="center"/>
          </w:tcPr>
          <w:p w14:paraId="207CB36B" w14:textId="77777777" w:rsidR="00E50243" w:rsidRPr="00526B8C" w:rsidRDefault="00E50243" w:rsidP="00666079">
            <w:pPr>
              <w:rPr>
                <w:rFonts w:ascii="Arial" w:hAnsi="Arial" w:cs="Arial"/>
                <w:sz w:val="14"/>
                <w:szCs w:val="18"/>
                <w:lang w:val="es-BO"/>
              </w:rPr>
            </w:pPr>
            <w:r w:rsidRPr="00526B8C">
              <w:rPr>
                <w:rFonts w:ascii="Arial" w:hAnsi="Arial" w:cs="Arial"/>
                <w:sz w:val="14"/>
                <w:szCs w:val="18"/>
                <w:lang w:val="es-BO"/>
              </w:rPr>
              <w:t>Revisa cumplimiento técnico y autoriza incorporación al servicio.</w:t>
            </w:r>
          </w:p>
        </w:tc>
        <w:tc>
          <w:tcPr>
            <w:tcW w:w="3024" w:type="dxa"/>
            <w:tcMar>
              <w:top w:w="80" w:type="dxa"/>
              <w:left w:w="80" w:type="dxa"/>
              <w:bottom w:w="80" w:type="dxa"/>
              <w:right w:w="80" w:type="dxa"/>
            </w:tcMar>
            <w:vAlign w:val="center"/>
          </w:tcPr>
          <w:p w14:paraId="6AFBDDF2" w14:textId="77777777" w:rsidR="00E50243" w:rsidRPr="00526B8C" w:rsidRDefault="00E50243" w:rsidP="00666079">
            <w:pPr>
              <w:rPr>
                <w:rFonts w:ascii="Arial" w:hAnsi="Arial" w:cs="Arial"/>
                <w:sz w:val="14"/>
                <w:szCs w:val="18"/>
                <w:lang w:val="es-BO"/>
              </w:rPr>
            </w:pPr>
            <w:r w:rsidRPr="00526B8C">
              <w:rPr>
                <w:rFonts w:ascii="Arial" w:hAnsi="Arial" w:cs="Arial"/>
                <w:sz w:val="14"/>
                <w:szCs w:val="18"/>
                <w:lang w:val="es-BO"/>
              </w:rPr>
              <w:t>Conformidad de incorporación.</w:t>
            </w:r>
          </w:p>
        </w:tc>
      </w:tr>
    </w:tbl>
    <w:p w14:paraId="1CC57A04" w14:textId="77777777" w:rsidR="00E50243" w:rsidRDefault="00E50243" w:rsidP="00E50243">
      <w:pPr>
        <w:rPr>
          <w:rFonts w:ascii="Arial" w:hAnsi="Arial" w:cs="Arial"/>
          <w:lang w:val="es-BO"/>
        </w:rPr>
      </w:pPr>
    </w:p>
    <w:p w14:paraId="5EE6AC31" w14:textId="77777777" w:rsidR="00E50243" w:rsidRPr="00526B8C" w:rsidRDefault="004770EF" w:rsidP="00E50243">
      <w:pPr>
        <w:pStyle w:val="Ttulo1"/>
        <w:rPr>
          <w:rFonts w:ascii="Arial" w:hAnsi="Arial" w:cs="Arial"/>
          <w:lang w:val="es-BO"/>
        </w:rPr>
      </w:pPr>
      <w:r w:rsidRPr="00526B8C">
        <w:rPr>
          <w:rFonts w:ascii="Arial" w:hAnsi="Arial" w:cs="Arial"/>
          <w:lang w:val="es-BO"/>
        </w:rPr>
        <w:t>7</w:t>
      </w:r>
      <w:r w:rsidR="00E50243" w:rsidRPr="00526B8C">
        <w:rPr>
          <w:rFonts w:ascii="Arial" w:hAnsi="Arial" w:cs="Arial"/>
          <w:lang w:val="es-BO"/>
        </w:rPr>
        <w:t>. Matriz referencial de perfiles y cantidades variables</w:t>
      </w:r>
    </w:p>
    <w:p w14:paraId="5268AB3E" w14:textId="77777777" w:rsidR="004770EF" w:rsidRPr="00526B8C" w:rsidRDefault="00E50243" w:rsidP="002C48D7">
      <w:pPr>
        <w:jc w:val="both"/>
        <w:rPr>
          <w:rFonts w:ascii="Arial" w:hAnsi="Arial" w:cs="Arial"/>
          <w:lang w:val="es-BO"/>
        </w:rPr>
      </w:pPr>
      <w:r w:rsidRPr="00526B8C">
        <w:rPr>
          <w:rFonts w:ascii="Arial" w:hAnsi="Arial" w:cs="Arial"/>
          <w:lang w:val="es-BO"/>
        </w:rPr>
        <w:t>La siguiente matriz es referencial y podrá ajustarse por requerimiento específico</w:t>
      </w:r>
      <w:r w:rsidR="004770EF" w:rsidRPr="00526B8C">
        <w:rPr>
          <w:rFonts w:ascii="Arial" w:hAnsi="Arial" w:cs="Arial"/>
          <w:lang w:val="es-BO"/>
        </w:rPr>
        <w:t xml:space="preserve">, podrán incluir, de manera no limitativa, profesionales y técnicos en las áreas administrativa, legal, técnica, operativa y de apoyo considerando criterios de formación, experiencia y competencias necesarias para la adecuada prestación del servicio, sin que ello implique la creación de posiciones permanentes o estructuras organizacionales dentro de </w:t>
      </w:r>
      <w:r w:rsidR="006B301D" w:rsidRPr="00526B8C">
        <w:rPr>
          <w:rFonts w:ascii="Arial" w:hAnsi="Arial" w:cs="Arial"/>
          <w:lang w:val="es-BO"/>
        </w:rPr>
        <w:t>YPFB TRANSPORTE S.A.</w:t>
      </w:r>
    </w:p>
    <w:p w14:paraId="147E4264" w14:textId="21DAC10A" w:rsidR="004770EF" w:rsidRPr="00526B8C" w:rsidRDefault="004770EF" w:rsidP="002C48D7">
      <w:pPr>
        <w:jc w:val="both"/>
        <w:rPr>
          <w:rFonts w:ascii="Arial" w:hAnsi="Arial" w:cs="Arial"/>
          <w:lang w:val="es-BO"/>
        </w:rPr>
      </w:pPr>
      <w:r w:rsidRPr="00526B8C">
        <w:rPr>
          <w:rFonts w:ascii="Arial" w:hAnsi="Arial" w:cs="Arial"/>
          <w:lang w:val="es-BO"/>
        </w:rPr>
        <w:t>El proveedor deberá garantizar la disponibilidad de una base de recursos preseleccionados que le permita atender los requerimientos dentro de los plazos establecidos, asegurando la continuidad y calidad del servicio.</w:t>
      </w:r>
    </w:p>
    <w:p w14:paraId="5D970D1B" w14:textId="77777777" w:rsidR="00A23D67" w:rsidRPr="00526B8C" w:rsidRDefault="00A23D67" w:rsidP="002C48D7">
      <w:pPr>
        <w:jc w:val="both"/>
        <w:rPr>
          <w:rFonts w:ascii="Arial" w:hAnsi="Arial" w:cs="Arial"/>
          <w:lang w:val="es-BO"/>
        </w:rPr>
      </w:pPr>
    </w:p>
    <w:tbl>
      <w:tblPr>
        <w:tblStyle w:val="Tablaconcuadrcula"/>
        <w:tblW w:w="0" w:type="auto"/>
        <w:jc w:val="center"/>
        <w:tblLook w:val="04A0" w:firstRow="1" w:lastRow="0" w:firstColumn="1" w:lastColumn="0" w:noHBand="0" w:noVBand="1"/>
      </w:tblPr>
      <w:tblGrid>
        <w:gridCol w:w="1495"/>
        <w:gridCol w:w="2453"/>
        <w:gridCol w:w="1954"/>
        <w:gridCol w:w="1530"/>
      </w:tblGrid>
      <w:tr w:rsidR="00A23D67" w:rsidRPr="00526B8C" w14:paraId="73500FD9" w14:textId="77777777" w:rsidTr="003B333C">
        <w:trPr>
          <w:jc w:val="center"/>
        </w:trPr>
        <w:tc>
          <w:tcPr>
            <w:tcW w:w="1495" w:type="dxa"/>
            <w:shd w:val="clear" w:color="auto" w:fill="1F4E79"/>
            <w:tcMar>
              <w:top w:w="80" w:type="dxa"/>
              <w:left w:w="80" w:type="dxa"/>
              <w:bottom w:w="80" w:type="dxa"/>
              <w:right w:w="80" w:type="dxa"/>
            </w:tcMar>
            <w:vAlign w:val="center"/>
          </w:tcPr>
          <w:p w14:paraId="1F30956B" w14:textId="77777777" w:rsidR="00A23D67" w:rsidRPr="00526B8C" w:rsidRDefault="00A23D67" w:rsidP="003B333C">
            <w:pPr>
              <w:jc w:val="center"/>
              <w:rPr>
                <w:rFonts w:ascii="Arial" w:hAnsi="Arial" w:cs="Arial"/>
                <w:lang w:val="es-BO"/>
              </w:rPr>
            </w:pPr>
            <w:r w:rsidRPr="00526B8C">
              <w:rPr>
                <w:rFonts w:ascii="Arial" w:hAnsi="Arial" w:cs="Arial"/>
                <w:b/>
                <w:color w:val="FFFFFF"/>
                <w:sz w:val="16"/>
                <w:lang w:val="es-BO"/>
              </w:rPr>
              <w:t>Categoría</w:t>
            </w:r>
          </w:p>
        </w:tc>
        <w:tc>
          <w:tcPr>
            <w:tcW w:w="2453" w:type="dxa"/>
            <w:shd w:val="clear" w:color="auto" w:fill="1F4E79"/>
            <w:tcMar>
              <w:top w:w="80" w:type="dxa"/>
              <w:left w:w="80" w:type="dxa"/>
              <w:bottom w:w="80" w:type="dxa"/>
              <w:right w:w="80" w:type="dxa"/>
            </w:tcMar>
            <w:vAlign w:val="center"/>
          </w:tcPr>
          <w:p w14:paraId="25E0DAF3" w14:textId="77777777" w:rsidR="00A23D67" w:rsidRPr="00526B8C" w:rsidRDefault="00A23D67" w:rsidP="003B333C">
            <w:pPr>
              <w:jc w:val="center"/>
              <w:rPr>
                <w:rFonts w:ascii="Arial" w:hAnsi="Arial" w:cs="Arial"/>
                <w:lang w:val="es-BO"/>
              </w:rPr>
            </w:pPr>
            <w:r w:rsidRPr="00526B8C">
              <w:rPr>
                <w:rFonts w:ascii="Arial" w:hAnsi="Arial" w:cs="Arial"/>
                <w:b/>
                <w:color w:val="FFFFFF"/>
                <w:sz w:val="16"/>
                <w:lang w:val="es-BO"/>
              </w:rPr>
              <w:t>Perfil referencial</w:t>
            </w:r>
          </w:p>
        </w:tc>
        <w:tc>
          <w:tcPr>
            <w:tcW w:w="1954" w:type="dxa"/>
            <w:shd w:val="clear" w:color="auto" w:fill="1F4E79"/>
            <w:tcMar>
              <w:top w:w="80" w:type="dxa"/>
              <w:left w:w="80" w:type="dxa"/>
              <w:bottom w:w="80" w:type="dxa"/>
              <w:right w:w="80" w:type="dxa"/>
            </w:tcMar>
            <w:vAlign w:val="center"/>
          </w:tcPr>
          <w:p w14:paraId="3E3C7525" w14:textId="77777777" w:rsidR="00A23D67" w:rsidRPr="00526B8C" w:rsidRDefault="00A23D67" w:rsidP="003B333C">
            <w:pPr>
              <w:jc w:val="center"/>
              <w:rPr>
                <w:rFonts w:ascii="Arial" w:hAnsi="Arial" w:cs="Arial"/>
                <w:lang w:val="es-BO"/>
              </w:rPr>
            </w:pPr>
            <w:r w:rsidRPr="00526B8C">
              <w:rPr>
                <w:rFonts w:ascii="Arial" w:hAnsi="Arial" w:cs="Arial"/>
                <w:b/>
                <w:color w:val="FFFFFF"/>
                <w:sz w:val="16"/>
                <w:lang w:val="es-BO"/>
              </w:rPr>
              <w:t>Formación mínima</w:t>
            </w:r>
          </w:p>
        </w:tc>
        <w:tc>
          <w:tcPr>
            <w:tcW w:w="1530" w:type="dxa"/>
            <w:shd w:val="clear" w:color="auto" w:fill="1F4E79"/>
            <w:tcMar>
              <w:top w:w="80" w:type="dxa"/>
              <w:left w:w="80" w:type="dxa"/>
              <w:bottom w:w="80" w:type="dxa"/>
              <w:right w:w="80" w:type="dxa"/>
            </w:tcMar>
            <w:vAlign w:val="center"/>
          </w:tcPr>
          <w:p w14:paraId="3066D041" w14:textId="77777777" w:rsidR="00A23D67" w:rsidRPr="00526B8C" w:rsidRDefault="00A23D67" w:rsidP="003B333C">
            <w:pPr>
              <w:jc w:val="center"/>
              <w:rPr>
                <w:rFonts w:ascii="Arial" w:hAnsi="Arial" w:cs="Arial"/>
                <w:lang w:val="es-BO"/>
              </w:rPr>
            </w:pPr>
            <w:r w:rsidRPr="00526B8C">
              <w:rPr>
                <w:rFonts w:ascii="Arial" w:hAnsi="Arial" w:cs="Arial"/>
                <w:b/>
                <w:color w:val="FFFFFF"/>
                <w:sz w:val="16"/>
                <w:lang w:val="es-BO"/>
              </w:rPr>
              <w:t>Experiencia referencial</w:t>
            </w:r>
          </w:p>
        </w:tc>
      </w:tr>
      <w:tr w:rsidR="00A23D67" w:rsidRPr="00526B8C" w14:paraId="2DD9A812" w14:textId="77777777" w:rsidTr="003B333C">
        <w:trPr>
          <w:jc w:val="center"/>
        </w:trPr>
        <w:tc>
          <w:tcPr>
            <w:tcW w:w="1495" w:type="dxa"/>
            <w:tcMar>
              <w:top w:w="80" w:type="dxa"/>
              <w:left w:w="80" w:type="dxa"/>
              <w:bottom w:w="80" w:type="dxa"/>
              <w:right w:w="80" w:type="dxa"/>
            </w:tcMar>
            <w:vAlign w:val="center"/>
          </w:tcPr>
          <w:p w14:paraId="617CE78C" w14:textId="77777777" w:rsidR="00A23D67" w:rsidRPr="00526B8C" w:rsidRDefault="00A23D67" w:rsidP="003B333C">
            <w:pPr>
              <w:rPr>
                <w:rFonts w:ascii="Arial" w:hAnsi="Arial" w:cs="Arial"/>
                <w:sz w:val="15"/>
                <w:lang w:val="es-BO"/>
              </w:rPr>
            </w:pPr>
            <w:r w:rsidRPr="00526B8C">
              <w:rPr>
                <w:rFonts w:ascii="Arial" w:hAnsi="Arial" w:cs="Arial"/>
                <w:sz w:val="15"/>
                <w:lang w:val="es-BO"/>
              </w:rPr>
              <w:t xml:space="preserve">Operativo </w:t>
            </w:r>
          </w:p>
        </w:tc>
        <w:tc>
          <w:tcPr>
            <w:tcW w:w="2453" w:type="dxa"/>
            <w:tcMar>
              <w:top w:w="80" w:type="dxa"/>
              <w:left w:w="80" w:type="dxa"/>
              <w:bottom w:w="80" w:type="dxa"/>
              <w:right w:w="80" w:type="dxa"/>
            </w:tcMar>
            <w:vAlign w:val="center"/>
          </w:tcPr>
          <w:p w14:paraId="0FCBDF79" w14:textId="77777777" w:rsidR="00A23D67" w:rsidRPr="00526B8C" w:rsidRDefault="00A23D67" w:rsidP="003B333C">
            <w:pPr>
              <w:rPr>
                <w:rFonts w:ascii="Arial" w:hAnsi="Arial" w:cs="Arial"/>
                <w:sz w:val="15"/>
                <w:lang w:val="es-BO"/>
              </w:rPr>
            </w:pPr>
            <w:r w:rsidRPr="00526B8C">
              <w:rPr>
                <w:rFonts w:ascii="Arial" w:hAnsi="Arial" w:cs="Arial"/>
                <w:sz w:val="15"/>
                <w:lang w:val="es-BO"/>
              </w:rPr>
              <w:t>Administrativos o Áreas Operativas</w:t>
            </w:r>
          </w:p>
        </w:tc>
        <w:tc>
          <w:tcPr>
            <w:tcW w:w="1954" w:type="dxa"/>
            <w:tcMar>
              <w:top w:w="80" w:type="dxa"/>
              <w:left w:w="80" w:type="dxa"/>
              <w:bottom w:w="80" w:type="dxa"/>
              <w:right w:w="80" w:type="dxa"/>
            </w:tcMar>
            <w:vAlign w:val="center"/>
          </w:tcPr>
          <w:p w14:paraId="1B48D0DE" w14:textId="77777777" w:rsidR="00A23D67" w:rsidRPr="00526B8C" w:rsidRDefault="00A23D67" w:rsidP="003B333C">
            <w:pPr>
              <w:rPr>
                <w:rFonts w:ascii="Arial" w:hAnsi="Arial" w:cs="Arial"/>
                <w:sz w:val="15"/>
                <w:lang w:val="es-BO"/>
              </w:rPr>
            </w:pPr>
            <w:r w:rsidRPr="00526B8C">
              <w:rPr>
                <w:rFonts w:ascii="Arial" w:hAnsi="Arial" w:cs="Arial"/>
                <w:sz w:val="15"/>
                <w:lang w:val="es-BO"/>
              </w:rPr>
              <w:t>Técnico medio, técnico superior o egresado universitario</w:t>
            </w:r>
          </w:p>
        </w:tc>
        <w:tc>
          <w:tcPr>
            <w:tcW w:w="1530" w:type="dxa"/>
            <w:tcMar>
              <w:top w:w="80" w:type="dxa"/>
              <w:left w:w="80" w:type="dxa"/>
              <w:bottom w:w="80" w:type="dxa"/>
              <w:right w:w="80" w:type="dxa"/>
            </w:tcMar>
            <w:vAlign w:val="center"/>
          </w:tcPr>
          <w:p w14:paraId="5381990F" w14:textId="77777777" w:rsidR="00A23D67" w:rsidRPr="00526B8C" w:rsidRDefault="00A23D67" w:rsidP="003B333C">
            <w:pPr>
              <w:jc w:val="center"/>
              <w:rPr>
                <w:rFonts w:ascii="Arial" w:hAnsi="Arial" w:cs="Arial"/>
                <w:sz w:val="15"/>
                <w:lang w:val="es-BO"/>
              </w:rPr>
            </w:pPr>
            <w:r w:rsidRPr="00526B8C">
              <w:rPr>
                <w:rFonts w:ascii="Arial" w:hAnsi="Arial" w:cs="Arial"/>
                <w:sz w:val="15"/>
                <w:lang w:val="es-BO"/>
              </w:rPr>
              <w:t>mínimo 1 años</w:t>
            </w:r>
          </w:p>
        </w:tc>
      </w:tr>
      <w:tr w:rsidR="00A23D67" w:rsidRPr="00526B8C" w14:paraId="7304F646" w14:textId="77777777" w:rsidTr="003B333C">
        <w:trPr>
          <w:jc w:val="center"/>
        </w:trPr>
        <w:tc>
          <w:tcPr>
            <w:tcW w:w="1495" w:type="dxa"/>
            <w:tcMar>
              <w:top w:w="80" w:type="dxa"/>
              <w:left w:w="80" w:type="dxa"/>
              <w:bottom w:w="80" w:type="dxa"/>
              <w:right w:w="80" w:type="dxa"/>
            </w:tcMar>
            <w:vAlign w:val="center"/>
          </w:tcPr>
          <w:p w14:paraId="1211894B" w14:textId="77777777" w:rsidR="00A23D67" w:rsidRPr="00526B8C" w:rsidRDefault="00A23D67" w:rsidP="003B333C">
            <w:pPr>
              <w:rPr>
                <w:rFonts w:ascii="Arial" w:hAnsi="Arial" w:cs="Arial"/>
                <w:sz w:val="15"/>
                <w:lang w:val="es-BO"/>
              </w:rPr>
            </w:pPr>
            <w:r w:rsidRPr="00526B8C">
              <w:rPr>
                <w:rFonts w:ascii="Arial" w:hAnsi="Arial" w:cs="Arial"/>
                <w:sz w:val="15"/>
                <w:lang w:val="es-BO"/>
              </w:rPr>
              <w:t>Táctico</w:t>
            </w:r>
          </w:p>
        </w:tc>
        <w:tc>
          <w:tcPr>
            <w:tcW w:w="2453" w:type="dxa"/>
            <w:tcMar>
              <w:top w:w="80" w:type="dxa"/>
              <w:left w:w="80" w:type="dxa"/>
              <w:bottom w:w="80" w:type="dxa"/>
              <w:right w:w="80" w:type="dxa"/>
            </w:tcMar>
            <w:vAlign w:val="center"/>
          </w:tcPr>
          <w:p w14:paraId="45CCB20D" w14:textId="77777777" w:rsidR="00A23D67" w:rsidRPr="00526B8C" w:rsidRDefault="00A23D67" w:rsidP="003B333C">
            <w:pPr>
              <w:rPr>
                <w:rFonts w:ascii="Arial" w:hAnsi="Arial" w:cs="Arial"/>
                <w:sz w:val="15"/>
                <w:lang w:val="es-BO"/>
              </w:rPr>
            </w:pPr>
            <w:r w:rsidRPr="00526B8C">
              <w:rPr>
                <w:rFonts w:ascii="Arial" w:hAnsi="Arial" w:cs="Arial"/>
                <w:sz w:val="15"/>
                <w:lang w:val="es-BO"/>
              </w:rPr>
              <w:t>Profesionales o Técnicos (Asesores, Analistas, Abogados, Ingenieros, coordinadores, especialistas 1, Auditores)</w:t>
            </w:r>
          </w:p>
        </w:tc>
        <w:tc>
          <w:tcPr>
            <w:tcW w:w="1954" w:type="dxa"/>
            <w:tcMar>
              <w:top w:w="80" w:type="dxa"/>
              <w:left w:w="80" w:type="dxa"/>
              <w:bottom w:w="80" w:type="dxa"/>
              <w:right w:w="80" w:type="dxa"/>
            </w:tcMar>
            <w:vAlign w:val="center"/>
          </w:tcPr>
          <w:p w14:paraId="58D77237" w14:textId="77777777" w:rsidR="00A23D67" w:rsidRPr="00526B8C" w:rsidRDefault="00A23D67" w:rsidP="003B333C">
            <w:pPr>
              <w:rPr>
                <w:rFonts w:ascii="Arial" w:hAnsi="Arial" w:cs="Arial"/>
                <w:sz w:val="15"/>
                <w:lang w:val="es-BO"/>
              </w:rPr>
            </w:pPr>
            <w:r w:rsidRPr="00526B8C">
              <w:rPr>
                <w:rFonts w:ascii="Arial" w:hAnsi="Arial" w:cs="Arial"/>
                <w:sz w:val="15"/>
                <w:lang w:val="es-BO"/>
              </w:rPr>
              <w:t>Técnico superior, licenciatura o ingeniería afín</w:t>
            </w:r>
          </w:p>
        </w:tc>
        <w:tc>
          <w:tcPr>
            <w:tcW w:w="1530" w:type="dxa"/>
            <w:tcMar>
              <w:top w:w="80" w:type="dxa"/>
              <w:left w:w="80" w:type="dxa"/>
              <w:bottom w:w="80" w:type="dxa"/>
              <w:right w:w="80" w:type="dxa"/>
            </w:tcMar>
            <w:vAlign w:val="center"/>
          </w:tcPr>
          <w:p w14:paraId="5C458B7C" w14:textId="77777777" w:rsidR="00A23D67" w:rsidRPr="00526B8C" w:rsidRDefault="00A23D67" w:rsidP="003B333C">
            <w:pPr>
              <w:jc w:val="center"/>
              <w:rPr>
                <w:rFonts w:ascii="Arial" w:hAnsi="Arial" w:cs="Arial"/>
                <w:sz w:val="15"/>
                <w:lang w:val="es-BO"/>
              </w:rPr>
            </w:pPr>
            <w:r w:rsidRPr="00526B8C">
              <w:rPr>
                <w:rFonts w:ascii="Arial" w:hAnsi="Arial" w:cs="Arial"/>
                <w:sz w:val="15"/>
                <w:lang w:val="es-BO"/>
              </w:rPr>
              <w:t>mínimo 2 años</w:t>
            </w:r>
          </w:p>
        </w:tc>
      </w:tr>
      <w:tr w:rsidR="00A23D67" w:rsidRPr="00526B8C" w14:paraId="7E4489D2" w14:textId="77777777" w:rsidTr="003B333C">
        <w:trPr>
          <w:jc w:val="center"/>
        </w:trPr>
        <w:tc>
          <w:tcPr>
            <w:tcW w:w="1495" w:type="dxa"/>
            <w:tcMar>
              <w:top w:w="80" w:type="dxa"/>
              <w:left w:w="80" w:type="dxa"/>
              <w:bottom w:w="80" w:type="dxa"/>
              <w:right w:w="80" w:type="dxa"/>
            </w:tcMar>
            <w:vAlign w:val="center"/>
          </w:tcPr>
          <w:p w14:paraId="2068E0A8" w14:textId="77777777" w:rsidR="00A23D67" w:rsidRPr="00526B8C" w:rsidRDefault="00A23D67" w:rsidP="003B333C">
            <w:pPr>
              <w:rPr>
                <w:rFonts w:ascii="Arial" w:hAnsi="Arial" w:cs="Arial"/>
                <w:sz w:val="15"/>
                <w:lang w:val="es-BO"/>
              </w:rPr>
            </w:pPr>
            <w:r w:rsidRPr="00526B8C">
              <w:rPr>
                <w:rFonts w:ascii="Arial" w:hAnsi="Arial" w:cs="Arial"/>
                <w:sz w:val="15"/>
                <w:lang w:val="es-BO"/>
              </w:rPr>
              <w:t>Estratégico</w:t>
            </w:r>
          </w:p>
        </w:tc>
        <w:tc>
          <w:tcPr>
            <w:tcW w:w="2453" w:type="dxa"/>
            <w:tcMar>
              <w:top w:w="80" w:type="dxa"/>
              <w:left w:w="80" w:type="dxa"/>
              <w:bottom w:w="80" w:type="dxa"/>
              <w:right w:w="80" w:type="dxa"/>
            </w:tcMar>
            <w:vAlign w:val="center"/>
          </w:tcPr>
          <w:p w14:paraId="727F3F01" w14:textId="6E4FD0AB" w:rsidR="00A23D67" w:rsidRPr="00526B8C" w:rsidRDefault="00A23D67" w:rsidP="003B333C">
            <w:pPr>
              <w:rPr>
                <w:rFonts w:ascii="Arial" w:hAnsi="Arial" w:cs="Arial"/>
                <w:sz w:val="15"/>
                <w:lang w:val="es-BO"/>
              </w:rPr>
            </w:pPr>
            <w:r w:rsidRPr="00526B8C">
              <w:rPr>
                <w:rFonts w:ascii="Arial" w:hAnsi="Arial" w:cs="Arial"/>
                <w:sz w:val="15"/>
                <w:lang w:val="es-BO"/>
              </w:rPr>
              <w:t xml:space="preserve">Especialistas Administrativos u Operativos (responsables, </w:t>
            </w:r>
            <w:r w:rsidR="00526B8C" w:rsidRPr="00526B8C">
              <w:rPr>
                <w:rFonts w:ascii="Arial" w:hAnsi="Arial" w:cs="Arial"/>
                <w:sz w:val="15"/>
                <w:lang w:val="es-BO"/>
              </w:rPr>
              <w:t>Líder</w:t>
            </w:r>
            <w:r w:rsidRPr="00526B8C">
              <w:rPr>
                <w:rFonts w:ascii="Arial" w:hAnsi="Arial" w:cs="Arial"/>
                <w:sz w:val="15"/>
                <w:lang w:val="es-BO"/>
              </w:rPr>
              <w:t xml:space="preserve"> u otros similares</w:t>
            </w:r>
            <w:r w:rsidR="00931FA6">
              <w:rPr>
                <w:rFonts w:ascii="Arial" w:hAnsi="Arial" w:cs="Arial"/>
                <w:sz w:val="15"/>
                <w:lang w:val="es-BO"/>
              </w:rPr>
              <w:t xml:space="preserve">, </w:t>
            </w:r>
          </w:p>
        </w:tc>
        <w:tc>
          <w:tcPr>
            <w:tcW w:w="1954" w:type="dxa"/>
            <w:tcMar>
              <w:top w:w="80" w:type="dxa"/>
              <w:left w:w="80" w:type="dxa"/>
              <w:bottom w:w="80" w:type="dxa"/>
              <w:right w:w="80" w:type="dxa"/>
            </w:tcMar>
            <w:vAlign w:val="center"/>
          </w:tcPr>
          <w:p w14:paraId="16A10F7D" w14:textId="77777777" w:rsidR="00A23D67" w:rsidRPr="00526B8C" w:rsidRDefault="00A23D67" w:rsidP="003B333C">
            <w:pPr>
              <w:rPr>
                <w:rFonts w:ascii="Arial" w:hAnsi="Arial" w:cs="Arial"/>
                <w:sz w:val="15"/>
                <w:lang w:val="es-BO"/>
              </w:rPr>
            </w:pPr>
            <w:r w:rsidRPr="00526B8C">
              <w:rPr>
                <w:rFonts w:ascii="Arial" w:hAnsi="Arial" w:cs="Arial"/>
                <w:sz w:val="15"/>
                <w:lang w:val="es-BO"/>
              </w:rPr>
              <w:t>Licenciatura, ingeniería o posgrado afín al área (preferentemente)</w:t>
            </w:r>
          </w:p>
        </w:tc>
        <w:tc>
          <w:tcPr>
            <w:tcW w:w="1530" w:type="dxa"/>
            <w:tcMar>
              <w:top w:w="80" w:type="dxa"/>
              <w:left w:w="80" w:type="dxa"/>
              <w:bottom w:w="80" w:type="dxa"/>
              <w:right w:w="80" w:type="dxa"/>
            </w:tcMar>
            <w:vAlign w:val="center"/>
          </w:tcPr>
          <w:p w14:paraId="3BDBE748" w14:textId="77777777" w:rsidR="00A23D67" w:rsidRPr="00526B8C" w:rsidRDefault="00A23D67" w:rsidP="003B333C">
            <w:pPr>
              <w:jc w:val="center"/>
              <w:rPr>
                <w:rFonts w:ascii="Arial" w:hAnsi="Arial" w:cs="Arial"/>
                <w:sz w:val="15"/>
                <w:lang w:val="es-BO"/>
              </w:rPr>
            </w:pPr>
            <w:r w:rsidRPr="00526B8C">
              <w:rPr>
                <w:rFonts w:ascii="Arial" w:hAnsi="Arial" w:cs="Arial"/>
                <w:sz w:val="15"/>
                <w:lang w:val="es-BO"/>
              </w:rPr>
              <w:t>4 años en adelante</w:t>
            </w:r>
          </w:p>
        </w:tc>
      </w:tr>
    </w:tbl>
    <w:p w14:paraId="2AA406EA" w14:textId="77777777" w:rsidR="00A23D67" w:rsidRPr="00526B8C" w:rsidRDefault="00A23D67" w:rsidP="002C48D7">
      <w:pPr>
        <w:jc w:val="both"/>
        <w:rPr>
          <w:rFonts w:ascii="Arial" w:hAnsi="Arial" w:cs="Arial"/>
          <w:lang w:val="es-BO"/>
        </w:rPr>
      </w:pPr>
    </w:p>
    <w:p w14:paraId="0B1B26FF" w14:textId="6B8811BB" w:rsidR="003E1A3D" w:rsidRPr="00526B8C" w:rsidRDefault="003E1A3D" w:rsidP="00526B8C">
      <w:pPr>
        <w:pStyle w:val="Ttulo1"/>
        <w:rPr>
          <w:rFonts w:ascii="Arial" w:hAnsi="Arial" w:cs="Arial"/>
          <w:lang w:val="es-BO"/>
        </w:rPr>
      </w:pPr>
      <w:r w:rsidRPr="00526B8C">
        <w:rPr>
          <w:rFonts w:ascii="Arial" w:hAnsi="Arial" w:cs="Arial"/>
          <w:lang w:val="es-BO"/>
        </w:rPr>
        <w:t>8. Condiciones de prestación de</w:t>
      </w:r>
      <w:r w:rsidR="00F9454F">
        <w:rPr>
          <w:rFonts w:ascii="Arial" w:hAnsi="Arial" w:cs="Arial"/>
          <w:lang w:val="es-BO"/>
        </w:rPr>
        <w:t xml:space="preserve"> </w:t>
      </w:r>
      <w:r w:rsidRPr="00526B8C">
        <w:rPr>
          <w:rFonts w:ascii="Arial" w:hAnsi="Arial" w:cs="Arial"/>
          <w:lang w:val="es-BO"/>
        </w:rPr>
        <w:t>l</w:t>
      </w:r>
      <w:r w:rsidR="00F9454F">
        <w:rPr>
          <w:rFonts w:ascii="Arial" w:hAnsi="Arial" w:cs="Arial"/>
          <w:lang w:val="es-BO"/>
        </w:rPr>
        <w:t>os</w:t>
      </w:r>
      <w:r w:rsidRPr="00526B8C">
        <w:rPr>
          <w:rFonts w:ascii="Arial" w:hAnsi="Arial" w:cs="Arial"/>
          <w:lang w:val="es-BO"/>
        </w:rPr>
        <w:t xml:space="preserve"> servicio</w:t>
      </w:r>
      <w:r w:rsidR="00F9454F">
        <w:rPr>
          <w:rFonts w:ascii="Arial" w:hAnsi="Arial" w:cs="Arial"/>
          <w:lang w:val="es-BO"/>
        </w:rPr>
        <w:t>s</w:t>
      </w:r>
    </w:p>
    <w:p w14:paraId="2BB3B950" w14:textId="4B8EC175" w:rsidR="003E1A3D" w:rsidRPr="00526B8C" w:rsidRDefault="00F9454F" w:rsidP="003E1A3D">
      <w:pPr>
        <w:jc w:val="both"/>
        <w:rPr>
          <w:rFonts w:ascii="Arial" w:hAnsi="Arial" w:cs="Arial"/>
          <w:lang w:val="es-BO"/>
        </w:rPr>
      </w:pPr>
      <w:r>
        <w:rPr>
          <w:rFonts w:ascii="Arial" w:hAnsi="Arial" w:cs="Arial"/>
          <w:lang w:val="es-BO"/>
        </w:rPr>
        <w:t>Los</w:t>
      </w:r>
      <w:r w:rsidR="003E1A3D" w:rsidRPr="00526B8C">
        <w:rPr>
          <w:rFonts w:ascii="Arial" w:hAnsi="Arial" w:cs="Arial"/>
          <w:lang w:val="es-BO"/>
        </w:rPr>
        <w:t xml:space="preserve"> servicio</w:t>
      </w:r>
      <w:r>
        <w:rPr>
          <w:rFonts w:ascii="Arial" w:hAnsi="Arial" w:cs="Arial"/>
          <w:lang w:val="es-BO"/>
        </w:rPr>
        <w:t>s</w:t>
      </w:r>
      <w:r w:rsidR="003E1A3D" w:rsidRPr="00526B8C">
        <w:rPr>
          <w:rFonts w:ascii="Arial" w:hAnsi="Arial" w:cs="Arial"/>
          <w:lang w:val="es-BO"/>
        </w:rPr>
        <w:t xml:space="preserve"> se prestará</w:t>
      </w:r>
      <w:r>
        <w:rPr>
          <w:rFonts w:ascii="Arial" w:hAnsi="Arial" w:cs="Arial"/>
          <w:lang w:val="es-BO"/>
        </w:rPr>
        <w:t>n</w:t>
      </w:r>
      <w:r w:rsidR="003E1A3D" w:rsidRPr="00526B8C">
        <w:rPr>
          <w:rFonts w:ascii="Arial" w:hAnsi="Arial" w:cs="Arial"/>
          <w:lang w:val="es-BO"/>
        </w:rPr>
        <w:t xml:space="preserve"> en las instalaciones de YPFB TRANSPORTE S.A. o en los lugares definidos en cada requerimiento, en función de las necesidades operativas y administrativas del servicio.</w:t>
      </w:r>
    </w:p>
    <w:p w14:paraId="28D90024" w14:textId="01419F5A" w:rsidR="003E1A3D" w:rsidRPr="00526B8C" w:rsidRDefault="003E1A3D" w:rsidP="003E1A3D">
      <w:pPr>
        <w:jc w:val="both"/>
        <w:rPr>
          <w:rFonts w:ascii="Arial" w:hAnsi="Arial" w:cs="Arial"/>
          <w:lang w:val="es-BO"/>
        </w:rPr>
      </w:pPr>
      <w:r w:rsidRPr="00526B8C">
        <w:rPr>
          <w:rFonts w:ascii="Arial" w:hAnsi="Arial" w:cs="Arial"/>
          <w:lang w:val="es-BO"/>
        </w:rPr>
        <w:t>La ejecución de</w:t>
      </w:r>
      <w:r w:rsidR="00F9454F">
        <w:rPr>
          <w:rFonts w:ascii="Arial" w:hAnsi="Arial" w:cs="Arial"/>
          <w:lang w:val="es-BO"/>
        </w:rPr>
        <w:t xml:space="preserve"> los</w:t>
      </w:r>
      <w:r w:rsidRPr="00526B8C">
        <w:rPr>
          <w:rFonts w:ascii="Arial" w:hAnsi="Arial" w:cs="Arial"/>
          <w:lang w:val="es-BO"/>
        </w:rPr>
        <w:t xml:space="preserve"> servicio</w:t>
      </w:r>
      <w:r w:rsidR="00F9454F">
        <w:rPr>
          <w:rFonts w:ascii="Arial" w:hAnsi="Arial" w:cs="Arial"/>
          <w:lang w:val="es-BO"/>
        </w:rPr>
        <w:t>s</w:t>
      </w:r>
      <w:r w:rsidRPr="00526B8C">
        <w:rPr>
          <w:rFonts w:ascii="Arial" w:hAnsi="Arial" w:cs="Arial"/>
          <w:lang w:val="es-BO"/>
        </w:rPr>
        <w:t xml:space="preserve"> se realizará conforme a las condiciones referenciales establecidas en cada solicitud, incluyendo alcance, tiempo de ejecución, dedicación y condiciones operativas generales, sin que ello implique subordinación laboral entre el personal del proveedor y YPFB TRANSPORTE S.A. </w:t>
      </w:r>
    </w:p>
    <w:p w14:paraId="27E722E5" w14:textId="77777777" w:rsidR="003E1A3D" w:rsidRPr="00526B8C" w:rsidRDefault="003E1A3D" w:rsidP="003E1A3D">
      <w:pPr>
        <w:jc w:val="both"/>
        <w:rPr>
          <w:rFonts w:ascii="Arial" w:hAnsi="Arial" w:cs="Arial"/>
          <w:lang w:val="es-BO"/>
        </w:rPr>
      </w:pPr>
      <w:r w:rsidRPr="00526B8C">
        <w:rPr>
          <w:rFonts w:ascii="Arial" w:hAnsi="Arial" w:cs="Arial"/>
          <w:lang w:val="es-BO"/>
        </w:rPr>
        <w:t>El proveedor será responsable de la organización, dirección, supervisión y control integral de su personal, manteniendo en todo momento su calidad de empleador, siendo responsable de la asignación de tareas, distribución de jornadas, control de asistencia, gestión de atrasos, aplicación de medidas disciplinarias y cualquier otra gestión laboral que corresponda.</w:t>
      </w:r>
    </w:p>
    <w:p w14:paraId="69327F69" w14:textId="77777777" w:rsidR="003E1A3D" w:rsidRPr="00526B8C" w:rsidRDefault="003E1A3D" w:rsidP="003E1A3D">
      <w:pPr>
        <w:jc w:val="both"/>
        <w:rPr>
          <w:rFonts w:ascii="Arial" w:hAnsi="Arial" w:cs="Arial"/>
          <w:lang w:val="es-BO"/>
        </w:rPr>
      </w:pPr>
      <w:r w:rsidRPr="00526B8C">
        <w:rPr>
          <w:rFonts w:ascii="Arial" w:hAnsi="Arial" w:cs="Arial"/>
          <w:lang w:val="es-BO"/>
        </w:rPr>
        <w:t>Asimismo, el proveedor deberá implementar y administrar sus propios mecanismos de control de asistencia y permanencia de su personal, en coordinación operativa con YPFB TRANSPORTE S.A., en función de los requerimientos del servicio, garantizando la trazabilidad y cumplimiento de los niveles de atención establecidos.</w:t>
      </w:r>
    </w:p>
    <w:p w14:paraId="514EBF47" w14:textId="77777777" w:rsidR="003E1A3D" w:rsidRPr="00526B8C" w:rsidRDefault="003E1A3D" w:rsidP="003E1A3D">
      <w:pPr>
        <w:jc w:val="both"/>
        <w:rPr>
          <w:rFonts w:ascii="Arial" w:hAnsi="Arial" w:cs="Arial"/>
          <w:lang w:val="es-BO"/>
        </w:rPr>
      </w:pPr>
      <w:r w:rsidRPr="00526B8C">
        <w:rPr>
          <w:rFonts w:ascii="Arial" w:hAnsi="Arial" w:cs="Arial"/>
          <w:lang w:val="es-BO"/>
        </w:rPr>
        <w:t>El proveedor será responsable de dotar a su personal de todos los equipos, herramientas y elementos necesarios para la adecuada prestación del servicio, incluyendo, cuando corresponda, equipos de protección personal (EPP), en cumplimiento de la normativa vigente en materia de seguridad y salud ocupacional.</w:t>
      </w:r>
    </w:p>
    <w:p w14:paraId="550CE25B" w14:textId="77777777" w:rsidR="003E1A3D" w:rsidRPr="00526B8C" w:rsidRDefault="003E1A3D" w:rsidP="003E1A3D">
      <w:pPr>
        <w:jc w:val="both"/>
        <w:rPr>
          <w:rFonts w:ascii="Arial" w:hAnsi="Arial" w:cs="Arial"/>
          <w:lang w:val="es-BO"/>
        </w:rPr>
      </w:pPr>
      <w:r w:rsidRPr="00526B8C">
        <w:rPr>
          <w:rFonts w:ascii="Arial" w:hAnsi="Arial" w:cs="Arial"/>
          <w:lang w:val="es-BO"/>
        </w:rPr>
        <w:t>Para la ejecución del servicio, el personal del proveedor deberá cumplir con las normas internas de YPFB TRANSPORTE S.A. en materia de seguridad, salud ocupacional, medio ambiente, confidencialidad y uso de instalaciones, sin que ello implique relación de dependencia.</w:t>
      </w:r>
    </w:p>
    <w:p w14:paraId="6A54958C" w14:textId="77777777" w:rsidR="003E1A3D" w:rsidRPr="00526B8C" w:rsidRDefault="003E1A3D" w:rsidP="003E1A3D">
      <w:pPr>
        <w:jc w:val="both"/>
        <w:rPr>
          <w:rFonts w:ascii="Arial" w:hAnsi="Arial" w:cs="Arial"/>
          <w:lang w:val="es-BO"/>
        </w:rPr>
      </w:pPr>
      <w:r w:rsidRPr="00526B8C">
        <w:rPr>
          <w:rFonts w:ascii="Arial" w:hAnsi="Arial" w:cs="Arial"/>
          <w:lang w:val="es-BO"/>
        </w:rPr>
        <w:t>YPFB TRANSPORTE S.A. se limitará a supervisar el cumplimiento de los resultados del servicio y las condiciones acordadas, sin ejercer supervisión directa ni control laboral sobre el personal del proveedor.</w:t>
      </w:r>
    </w:p>
    <w:p w14:paraId="49FA098E" w14:textId="77777777" w:rsidR="003E1A3D" w:rsidRPr="00526B8C" w:rsidRDefault="003E1A3D" w:rsidP="003E1A3D">
      <w:pPr>
        <w:jc w:val="both"/>
        <w:rPr>
          <w:rFonts w:ascii="Arial" w:hAnsi="Arial" w:cs="Arial"/>
          <w:lang w:val="es-BO"/>
        </w:rPr>
      </w:pPr>
      <w:r w:rsidRPr="00526B8C">
        <w:rPr>
          <w:rFonts w:ascii="Arial" w:hAnsi="Arial" w:cs="Arial"/>
          <w:lang w:val="es-BO"/>
        </w:rPr>
        <w:t>La comunicación y coordinación del servicio se realizará a través del Administrador de Contrato o del interlocutor designado por el proveedor, evitando la asignación directa de instrucciones al personal.</w:t>
      </w:r>
    </w:p>
    <w:p w14:paraId="0E716A26" w14:textId="184D636E" w:rsidR="00A23D67" w:rsidRPr="00526B8C" w:rsidRDefault="003E1A3D" w:rsidP="003E1A3D">
      <w:pPr>
        <w:jc w:val="both"/>
        <w:rPr>
          <w:rFonts w:ascii="Arial" w:hAnsi="Arial" w:cs="Arial"/>
          <w:lang w:val="es-BO"/>
        </w:rPr>
      </w:pPr>
      <w:r w:rsidRPr="00526B8C">
        <w:rPr>
          <w:rFonts w:ascii="Arial" w:hAnsi="Arial" w:cs="Arial"/>
          <w:lang w:val="es-BO"/>
        </w:rPr>
        <w:t>En caso de requerirse, YPFB TRANSPORTE S.A. podrá habilitar accesos a sistemas, instalaciones o herramientas institucionales, los cuales serán utilizados exclusivamente para la ejecución del servicio, bajo condiciones de uso controlado, sin que ello implique vínculo laboral con la Empresa</w:t>
      </w:r>
    </w:p>
    <w:p w14:paraId="1F57C34F" w14:textId="77777777" w:rsidR="00E343A1" w:rsidRPr="00526B8C" w:rsidRDefault="00E343A1" w:rsidP="00E343A1">
      <w:pPr>
        <w:pStyle w:val="Ttulo1"/>
        <w:rPr>
          <w:rFonts w:ascii="Arial" w:hAnsi="Arial" w:cs="Arial"/>
          <w:lang w:val="es-BO"/>
        </w:rPr>
      </w:pPr>
      <w:r w:rsidRPr="00526B8C">
        <w:rPr>
          <w:rFonts w:ascii="Arial" w:hAnsi="Arial" w:cs="Arial"/>
          <w:lang w:val="es-BO"/>
        </w:rPr>
        <w:t>9. Cronograma y plazos</w:t>
      </w:r>
    </w:p>
    <w:p w14:paraId="04EC770F" w14:textId="77777777" w:rsidR="00E343A1" w:rsidRPr="00526B8C" w:rsidRDefault="00E343A1" w:rsidP="00E343A1">
      <w:pPr>
        <w:jc w:val="both"/>
        <w:rPr>
          <w:rFonts w:ascii="Arial" w:hAnsi="Arial" w:cs="Arial"/>
          <w:lang w:val="es-BO"/>
        </w:rPr>
      </w:pPr>
      <w:r w:rsidRPr="00526B8C">
        <w:rPr>
          <w:rFonts w:ascii="Arial" w:hAnsi="Arial" w:cs="Arial"/>
          <w:lang w:val="es-BO"/>
        </w:rPr>
        <w:t>El plazo de ejecución del servicio será de un (1) año, computable a partir de la emisión de la orden de proceder o documento equivalente.</w:t>
      </w:r>
    </w:p>
    <w:p w14:paraId="7EA02741" w14:textId="77777777" w:rsidR="00E343A1" w:rsidRPr="00526B8C" w:rsidRDefault="00E343A1" w:rsidP="00E343A1">
      <w:pPr>
        <w:jc w:val="both"/>
        <w:rPr>
          <w:rFonts w:ascii="Arial" w:hAnsi="Arial" w:cs="Arial"/>
          <w:lang w:val="es-BO"/>
        </w:rPr>
      </w:pPr>
      <w:r w:rsidRPr="00526B8C">
        <w:rPr>
          <w:rFonts w:ascii="Arial" w:hAnsi="Arial" w:cs="Arial"/>
          <w:lang w:val="es-BO"/>
        </w:rPr>
        <w:t xml:space="preserve">El servicio se ejecutará de manera progresiva y a requerimiento de </w:t>
      </w:r>
      <w:r w:rsidR="006B301D" w:rsidRPr="00526B8C">
        <w:rPr>
          <w:rFonts w:ascii="Arial" w:hAnsi="Arial" w:cs="Arial"/>
          <w:lang w:val="es-BO"/>
        </w:rPr>
        <w:t>YPFB TRANSPORTE S.A.</w:t>
      </w:r>
      <w:r w:rsidRPr="00526B8C">
        <w:rPr>
          <w:rFonts w:ascii="Arial" w:hAnsi="Arial" w:cs="Arial"/>
          <w:lang w:val="es-BO"/>
        </w:rPr>
        <w:t>, en función de las necesidades operativas y administrativas identificadas.</w:t>
      </w:r>
    </w:p>
    <w:p w14:paraId="610EDA47" w14:textId="77777777" w:rsidR="00E343A1" w:rsidRPr="00526B8C" w:rsidRDefault="00E343A1" w:rsidP="00E343A1">
      <w:pPr>
        <w:jc w:val="both"/>
        <w:rPr>
          <w:rFonts w:ascii="Arial" w:hAnsi="Arial" w:cs="Arial"/>
          <w:lang w:val="es-BO"/>
        </w:rPr>
      </w:pPr>
      <w:r w:rsidRPr="00526B8C">
        <w:rPr>
          <w:rFonts w:ascii="Arial" w:hAnsi="Arial" w:cs="Arial"/>
          <w:lang w:val="es-BO"/>
        </w:rPr>
        <w:t>El proveedor deberá garantizar la atención oportuna de los requerimientos, para lo cual deberá cumplir con los siguientes tiempos referenciales de respuesta:</w:t>
      </w:r>
    </w:p>
    <w:p w14:paraId="11D8C4C4" w14:textId="77777777" w:rsidR="00E343A1" w:rsidRPr="00526B8C" w:rsidRDefault="00E343A1" w:rsidP="00E343A1">
      <w:pPr>
        <w:numPr>
          <w:ilvl w:val="0"/>
          <w:numId w:val="17"/>
        </w:numPr>
        <w:jc w:val="both"/>
        <w:rPr>
          <w:rFonts w:ascii="Arial" w:hAnsi="Arial" w:cs="Arial"/>
          <w:lang w:val="es-BO"/>
        </w:rPr>
      </w:pPr>
      <w:r w:rsidRPr="00526B8C">
        <w:rPr>
          <w:rFonts w:ascii="Arial" w:hAnsi="Arial" w:cs="Arial"/>
          <w:lang w:val="es-BO"/>
        </w:rPr>
        <w:t>Requerimientos estándar: presentación de alternativas de servicio en un plazo máximo de hasta cinco (5) días hábiles.</w:t>
      </w:r>
    </w:p>
    <w:p w14:paraId="4401470E" w14:textId="77777777" w:rsidR="00E343A1" w:rsidRPr="00526B8C" w:rsidRDefault="00E343A1" w:rsidP="00E343A1">
      <w:pPr>
        <w:numPr>
          <w:ilvl w:val="0"/>
          <w:numId w:val="17"/>
        </w:numPr>
        <w:jc w:val="both"/>
        <w:rPr>
          <w:rFonts w:ascii="Arial" w:hAnsi="Arial" w:cs="Arial"/>
          <w:lang w:val="es-BO"/>
        </w:rPr>
      </w:pPr>
      <w:r w:rsidRPr="00526B8C">
        <w:rPr>
          <w:rFonts w:ascii="Arial" w:hAnsi="Arial" w:cs="Arial"/>
          <w:lang w:val="es-BO"/>
        </w:rPr>
        <w:t>Requerimientos urgentes: presentación de alternativas en plazos menores, conforme a la naturaleza del requerimiento y necesidades operativas de la Empresa.</w:t>
      </w:r>
    </w:p>
    <w:p w14:paraId="000FB23E" w14:textId="77777777" w:rsidR="00E343A1" w:rsidRPr="00526B8C" w:rsidRDefault="00E343A1" w:rsidP="00E343A1">
      <w:pPr>
        <w:jc w:val="both"/>
        <w:rPr>
          <w:rFonts w:ascii="Arial" w:hAnsi="Arial" w:cs="Arial"/>
          <w:lang w:val="es-BO"/>
        </w:rPr>
      </w:pPr>
      <w:r w:rsidRPr="00526B8C">
        <w:rPr>
          <w:rFonts w:ascii="Arial" w:hAnsi="Arial" w:cs="Arial"/>
          <w:lang w:val="es-BO"/>
        </w:rPr>
        <w:t>Los plazos específicos de inicio y duración de cada servicio serán definidos en cada solicitud, considerando el tipo de requerimiento, complejidad y condiciones operativas.</w:t>
      </w:r>
    </w:p>
    <w:p w14:paraId="753592F1" w14:textId="77777777" w:rsidR="00E343A1" w:rsidRPr="00526B8C" w:rsidRDefault="00E343A1" w:rsidP="00E343A1">
      <w:pPr>
        <w:jc w:val="both"/>
        <w:rPr>
          <w:rFonts w:ascii="Arial" w:hAnsi="Arial" w:cs="Arial"/>
          <w:lang w:val="es-BO"/>
        </w:rPr>
      </w:pPr>
      <w:r w:rsidRPr="00526B8C">
        <w:rPr>
          <w:rFonts w:ascii="Arial" w:hAnsi="Arial" w:cs="Arial"/>
          <w:lang w:val="es-BO"/>
        </w:rPr>
        <w:t>El proveedor deberá asegurar la continuidad del servicio durante todo el periodo contratado, incluyendo la sustitución oportuna de recursos cuando sea necesario, sin afectar la calidad ni los niveles de atención establecidos.</w:t>
      </w:r>
    </w:p>
    <w:p w14:paraId="23531E04" w14:textId="77777777" w:rsidR="00E343A1" w:rsidRPr="00526B8C" w:rsidRDefault="00E343A1" w:rsidP="00E343A1">
      <w:pPr>
        <w:jc w:val="both"/>
        <w:rPr>
          <w:rFonts w:ascii="Arial" w:hAnsi="Arial" w:cs="Arial"/>
          <w:highlight w:val="yellow"/>
          <w:lang w:val="es-BO"/>
        </w:rPr>
      </w:pPr>
    </w:p>
    <w:p w14:paraId="46B3474F" w14:textId="77777777" w:rsidR="00E343A1" w:rsidRPr="00526B8C" w:rsidRDefault="00E343A1" w:rsidP="00E343A1">
      <w:pPr>
        <w:pStyle w:val="Ttulo1"/>
        <w:rPr>
          <w:rFonts w:ascii="Arial" w:hAnsi="Arial" w:cs="Arial"/>
          <w:lang w:val="es-BO"/>
        </w:rPr>
      </w:pPr>
      <w:r w:rsidRPr="00526B8C">
        <w:rPr>
          <w:rFonts w:ascii="Arial" w:hAnsi="Arial" w:cs="Arial"/>
          <w:lang w:val="es-BO"/>
        </w:rPr>
        <w:t>10. Condiciones de entrega y conformidad del servicio</w:t>
      </w:r>
    </w:p>
    <w:p w14:paraId="66C382F4" w14:textId="16E7323D" w:rsidR="00E4322A" w:rsidRPr="00526B8C" w:rsidRDefault="00E4322A" w:rsidP="00E4322A">
      <w:pPr>
        <w:jc w:val="both"/>
        <w:rPr>
          <w:rFonts w:ascii="Arial" w:hAnsi="Arial" w:cs="Arial"/>
          <w:lang w:val="es-BO"/>
        </w:rPr>
      </w:pPr>
      <w:r w:rsidRPr="00526B8C">
        <w:rPr>
          <w:rFonts w:ascii="Arial" w:hAnsi="Arial" w:cs="Arial"/>
          <w:lang w:val="es-BO"/>
        </w:rPr>
        <w:t>La prestación de</w:t>
      </w:r>
      <w:r w:rsidR="00F9454F">
        <w:rPr>
          <w:rFonts w:ascii="Arial" w:hAnsi="Arial" w:cs="Arial"/>
          <w:lang w:val="es-BO"/>
        </w:rPr>
        <w:t xml:space="preserve"> </w:t>
      </w:r>
      <w:r w:rsidRPr="00526B8C">
        <w:rPr>
          <w:rFonts w:ascii="Arial" w:hAnsi="Arial" w:cs="Arial"/>
          <w:lang w:val="es-BO"/>
        </w:rPr>
        <w:t>l</w:t>
      </w:r>
      <w:r w:rsidR="00F9454F">
        <w:rPr>
          <w:rFonts w:ascii="Arial" w:hAnsi="Arial" w:cs="Arial"/>
          <w:lang w:val="es-BO"/>
        </w:rPr>
        <w:t>os</w:t>
      </w:r>
      <w:r w:rsidRPr="00526B8C">
        <w:rPr>
          <w:rFonts w:ascii="Arial" w:hAnsi="Arial" w:cs="Arial"/>
          <w:lang w:val="es-BO"/>
        </w:rPr>
        <w:t xml:space="preserve"> servicio</w:t>
      </w:r>
      <w:r w:rsidR="00F9454F">
        <w:rPr>
          <w:rFonts w:ascii="Arial" w:hAnsi="Arial" w:cs="Arial"/>
          <w:lang w:val="es-BO"/>
        </w:rPr>
        <w:t>s</w:t>
      </w:r>
      <w:r w:rsidRPr="00526B8C">
        <w:rPr>
          <w:rFonts w:ascii="Arial" w:hAnsi="Arial" w:cs="Arial"/>
          <w:lang w:val="es-BO"/>
        </w:rPr>
        <w:t xml:space="preserve"> será considerada como satisfactoria cuando el proveedor cumpla con los requerimientos establecidos en cada solicitud, garantizando la continuidad operativa, la adecuación de los perfiles asignados y el cumplimiento de las condiciones técnicas definidas.</w:t>
      </w:r>
    </w:p>
    <w:p w14:paraId="7583C200" w14:textId="77777777" w:rsidR="00E4322A" w:rsidRPr="00526B8C" w:rsidRDefault="00E4322A" w:rsidP="00E4322A">
      <w:pPr>
        <w:jc w:val="both"/>
        <w:rPr>
          <w:rFonts w:ascii="Arial" w:hAnsi="Arial" w:cs="Arial"/>
          <w:lang w:val="es-BO"/>
        </w:rPr>
      </w:pPr>
      <w:r w:rsidRPr="00526B8C">
        <w:rPr>
          <w:rFonts w:ascii="Arial" w:hAnsi="Arial" w:cs="Arial"/>
          <w:lang w:val="es-BO"/>
        </w:rPr>
        <w:t>El proveedor deberá presentar de manera periódica, y con carácter mensual, un informe de gestión del servicio que contemple la ejecución de los requerimientos atendidos, detalle de recursos asignados, incidencias relevantes y acciones implementadas para asegurar la continuidad y calidad del servicio.</w:t>
      </w:r>
    </w:p>
    <w:p w14:paraId="5AB66166" w14:textId="67842DA0" w:rsidR="00E4322A" w:rsidRPr="00526B8C" w:rsidRDefault="006B301D" w:rsidP="00E4322A">
      <w:pPr>
        <w:jc w:val="both"/>
        <w:rPr>
          <w:rFonts w:ascii="Arial" w:hAnsi="Arial" w:cs="Arial"/>
          <w:lang w:val="es-BO"/>
        </w:rPr>
      </w:pPr>
      <w:r w:rsidRPr="00526B8C">
        <w:rPr>
          <w:rFonts w:ascii="Arial" w:hAnsi="Arial" w:cs="Arial"/>
          <w:lang w:val="es-BO"/>
        </w:rPr>
        <w:t>YPFB TRANSPORTE S.A.</w:t>
      </w:r>
      <w:r w:rsidR="00E4322A" w:rsidRPr="00526B8C">
        <w:rPr>
          <w:rFonts w:ascii="Arial" w:hAnsi="Arial" w:cs="Arial"/>
          <w:lang w:val="es-BO"/>
        </w:rPr>
        <w:t>, a través del Administrador de Contrato y/o las unidades usuarias, ejercerá la verificación del cumplimiento de</w:t>
      </w:r>
      <w:r w:rsidR="00F9454F">
        <w:rPr>
          <w:rFonts w:ascii="Arial" w:hAnsi="Arial" w:cs="Arial"/>
          <w:lang w:val="es-BO"/>
        </w:rPr>
        <w:t xml:space="preserve"> </w:t>
      </w:r>
      <w:r w:rsidR="00E4322A" w:rsidRPr="00526B8C">
        <w:rPr>
          <w:rFonts w:ascii="Arial" w:hAnsi="Arial" w:cs="Arial"/>
          <w:lang w:val="es-BO"/>
        </w:rPr>
        <w:t>l</w:t>
      </w:r>
      <w:r w:rsidR="00F9454F">
        <w:rPr>
          <w:rFonts w:ascii="Arial" w:hAnsi="Arial" w:cs="Arial"/>
          <w:lang w:val="es-BO"/>
        </w:rPr>
        <w:t>os</w:t>
      </w:r>
      <w:r w:rsidR="00E4322A" w:rsidRPr="00526B8C">
        <w:rPr>
          <w:rFonts w:ascii="Arial" w:hAnsi="Arial" w:cs="Arial"/>
          <w:lang w:val="es-BO"/>
        </w:rPr>
        <w:t xml:space="preserve"> servicio</w:t>
      </w:r>
      <w:r w:rsidR="00F9454F">
        <w:rPr>
          <w:rFonts w:ascii="Arial" w:hAnsi="Arial" w:cs="Arial"/>
          <w:lang w:val="es-BO"/>
        </w:rPr>
        <w:t>s</w:t>
      </w:r>
      <w:r w:rsidR="00E4322A" w:rsidRPr="00526B8C">
        <w:rPr>
          <w:rFonts w:ascii="Arial" w:hAnsi="Arial" w:cs="Arial"/>
          <w:lang w:val="es-BO"/>
        </w:rPr>
        <w:t xml:space="preserve"> en función de los resultados obtenidos y las condiciones acordadas, emitiendo la correspondiente conformidad como respaldo para la gestión de pago.</w:t>
      </w:r>
    </w:p>
    <w:p w14:paraId="21C3795F" w14:textId="65C00E02" w:rsidR="00E4322A" w:rsidRPr="00526B8C" w:rsidRDefault="00E4322A" w:rsidP="00E4322A">
      <w:pPr>
        <w:jc w:val="both"/>
        <w:rPr>
          <w:rFonts w:ascii="Arial" w:hAnsi="Arial" w:cs="Arial"/>
          <w:lang w:val="es-BO"/>
        </w:rPr>
      </w:pPr>
      <w:r w:rsidRPr="00526B8C">
        <w:rPr>
          <w:rFonts w:ascii="Arial" w:hAnsi="Arial" w:cs="Arial"/>
          <w:lang w:val="es-BO"/>
        </w:rPr>
        <w:t>En caso de identificarse observaciones en la prestación de</w:t>
      </w:r>
      <w:r w:rsidR="00F9454F">
        <w:rPr>
          <w:rFonts w:ascii="Arial" w:hAnsi="Arial" w:cs="Arial"/>
          <w:lang w:val="es-BO"/>
        </w:rPr>
        <w:t xml:space="preserve"> </w:t>
      </w:r>
      <w:r w:rsidRPr="00526B8C">
        <w:rPr>
          <w:rFonts w:ascii="Arial" w:hAnsi="Arial" w:cs="Arial"/>
          <w:lang w:val="es-BO"/>
        </w:rPr>
        <w:t>l</w:t>
      </w:r>
      <w:r w:rsidR="00F9454F">
        <w:rPr>
          <w:rFonts w:ascii="Arial" w:hAnsi="Arial" w:cs="Arial"/>
          <w:lang w:val="es-BO"/>
        </w:rPr>
        <w:t>os</w:t>
      </w:r>
      <w:r w:rsidRPr="00526B8C">
        <w:rPr>
          <w:rFonts w:ascii="Arial" w:hAnsi="Arial" w:cs="Arial"/>
          <w:lang w:val="es-BO"/>
        </w:rPr>
        <w:t xml:space="preserve"> servicio</w:t>
      </w:r>
      <w:r w:rsidR="00F9454F">
        <w:rPr>
          <w:rFonts w:ascii="Arial" w:hAnsi="Arial" w:cs="Arial"/>
          <w:lang w:val="es-BO"/>
        </w:rPr>
        <w:t>s</w:t>
      </w:r>
      <w:r w:rsidRPr="00526B8C">
        <w:rPr>
          <w:rFonts w:ascii="Arial" w:hAnsi="Arial" w:cs="Arial"/>
          <w:lang w:val="es-BO"/>
        </w:rPr>
        <w:t xml:space="preserve">, </w:t>
      </w:r>
      <w:r w:rsidR="006B301D" w:rsidRPr="00526B8C">
        <w:rPr>
          <w:rFonts w:ascii="Arial" w:hAnsi="Arial" w:cs="Arial"/>
          <w:lang w:val="es-BO"/>
        </w:rPr>
        <w:t>YPFB TRANSPORTE S.A.</w:t>
      </w:r>
      <w:r w:rsidRPr="00526B8C">
        <w:rPr>
          <w:rFonts w:ascii="Arial" w:hAnsi="Arial" w:cs="Arial"/>
          <w:lang w:val="es-BO"/>
        </w:rPr>
        <w:t xml:space="preserve"> podrá requerir al proveedor la implementación de acciones correctivas o la sustitución del recurso asignado, conforme a los mecanismos definidos en el presente documento, sin que ello implique relación directa con el personal del proveedor.</w:t>
      </w:r>
    </w:p>
    <w:p w14:paraId="6313F9E4" w14:textId="693C6258" w:rsidR="00E4322A" w:rsidRPr="00526B8C" w:rsidRDefault="00E4322A" w:rsidP="00E4322A">
      <w:pPr>
        <w:jc w:val="both"/>
        <w:rPr>
          <w:rFonts w:ascii="Arial" w:hAnsi="Arial" w:cs="Arial"/>
          <w:lang w:val="es-BO"/>
        </w:rPr>
      </w:pPr>
      <w:r w:rsidRPr="00526B8C">
        <w:rPr>
          <w:rFonts w:ascii="Arial" w:hAnsi="Arial" w:cs="Arial"/>
          <w:lang w:val="es-BO"/>
        </w:rPr>
        <w:t>La conformidad del servicio estará sujeta, además, a la presentación y validación de la documentación de respaldo laboral, previsional y de cumplimiento, cuando corresponda, en función de la naturaleza de</w:t>
      </w:r>
      <w:r w:rsidR="00F9454F">
        <w:rPr>
          <w:rFonts w:ascii="Arial" w:hAnsi="Arial" w:cs="Arial"/>
          <w:lang w:val="es-BO"/>
        </w:rPr>
        <w:t xml:space="preserve"> </w:t>
      </w:r>
      <w:r w:rsidRPr="00526B8C">
        <w:rPr>
          <w:rFonts w:ascii="Arial" w:hAnsi="Arial" w:cs="Arial"/>
          <w:lang w:val="es-BO"/>
        </w:rPr>
        <w:t>l</w:t>
      </w:r>
      <w:r w:rsidR="00F9454F">
        <w:rPr>
          <w:rFonts w:ascii="Arial" w:hAnsi="Arial" w:cs="Arial"/>
          <w:lang w:val="es-BO"/>
        </w:rPr>
        <w:t>os</w:t>
      </w:r>
      <w:r w:rsidRPr="00526B8C">
        <w:rPr>
          <w:rFonts w:ascii="Arial" w:hAnsi="Arial" w:cs="Arial"/>
          <w:lang w:val="es-BO"/>
        </w:rPr>
        <w:t xml:space="preserve"> servicio</w:t>
      </w:r>
      <w:r w:rsidR="00F9454F">
        <w:rPr>
          <w:rFonts w:ascii="Arial" w:hAnsi="Arial" w:cs="Arial"/>
          <w:lang w:val="es-BO"/>
        </w:rPr>
        <w:t>s</w:t>
      </w:r>
      <w:r w:rsidRPr="00526B8C">
        <w:rPr>
          <w:rFonts w:ascii="Arial" w:hAnsi="Arial" w:cs="Arial"/>
          <w:lang w:val="es-BO"/>
        </w:rPr>
        <w:t xml:space="preserve"> contratado</w:t>
      </w:r>
      <w:r w:rsidR="00F9454F">
        <w:rPr>
          <w:rFonts w:ascii="Arial" w:hAnsi="Arial" w:cs="Arial"/>
          <w:lang w:val="es-BO"/>
        </w:rPr>
        <w:t>s</w:t>
      </w:r>
      <w:r w:rsidRPr="00526B8C">
        <w:rPr>
          <w:rFonts w:ascii="Arial" w:hAnsi="Arial" w:cs="Arial"/>
          <w:lang w:val="es-BO"/>
        </w:rPr>
        <w:t>.</w:t>
      </w:r>
    </w:p>
    <w:p w14:paraId="10668B81" w14:textId="77777777" w:rsidR="00E4322A" w:rsidRPr="00526B8C" w:rsidRDefault="00E4322A" w:rsidP="00E4322A">
      <w:pPr>
        <w:jc w:val="both"/>
        <w:rPr>
          <w:rFonts w:ascii="Arial" w:hAnsi="Arial" w:cs="Arial"/>
          <w:lang w:val="es-BO"/>
        </w:rPr>
      </w:pPr>
    </w:p>
    <w:p w14:paraId="49028803" w14:textId="77777777" w:rsidR="00E4322A" w:rsidRPr="00526B8C" w:rsidRDefault="00E4322A" w:rsidP="00E4322A">
      <w:pPr>
        <w:pStyle w:val="Ttulo1"/>
        <w:rPr>
          <w:rFonts w:ascii="Arial" w:hAnsi="Arial" w:cs="Arial"/>
          <w:lang w:val="es-BO"/>
        </w:rPr>
      </w:pPr>
      <w:r w:rsidRPr="00526B8C">
        <w:rPr>
          <w:rFonts w:ascii="Arial" w:hAnsi="Arial" w:cs="Arial"/>
          <w:lang w:val="es-BO"/>
        </w:rPr>
        <w:t>11. CALIDAD Y ESTÁNDARES</w:t>
      </w:r>
    </w:p>
    <w:p w14:paraId="0128C51E" w14:textId="77777777" w:rsidR="00E4322A" w:rsidRPr="00526B8C" w:rsidRDefault="00E4322A" w:rsidP="00E4322A">
      <w:pPr>
        <w:jc w:val="both"/>
        <w:rPr>
          <w:rFonts w:ascii="Arial" w:hAnsi="Arial" w:cs="Arial"/>
          <w:lang w:val="es-BO"/>
        </w:rPr>
      </w:pPr>
      <w:r w:rsidRPr="00526B8C">
        <w:rPr>
          <w:rFonts w:ascii="Arial" w:hAnsi="Arial" w:cs="Arial"/>
          <w:lang w:val="es-BO"/>
        </w:rPr>
        <w:t>El proveedor deberá garantizar que el servicio se preste bajo criterios de calidad, eficiencia y cumplimiento normativo, asegurando que los recursos asignados cuenten con la idoneidad técnica, experiencia y competencias necesarias para el adecuado desarrollo del servicio.</w:t>
      </w:r>
    </w:p>
    <w:p w14:paraId="141EC434" w14:textId="77777777" w:rsidR="00E4322A" w:rsidRPr="00526B8C" w:rsidRDefault="00E4322A" w:rsidP="00E4322A">
      <w:pPr>
        <w:jc w:val="both"/>
        <w:rPr>
          <w:rFonts w:ascii="Arial" w:hAnsi="Arial" w:cs="Arial"/>
          <w:lang w:val="es-BO"/>
        </w:rPr>
      </w:pPr>
      <w:r w:rsidRPr="00526B8C">
        <w:rPr>
          <w:rFonts w:ascii="Arial" w:hAnsi="Arial" w:cs="Arial"/>
          <w:lang w:val="es-BO"/>
        </w:rPr>
        <w:t>El proveedor será responsable del cumplimiento de la normativa laboral, previsional, de seguridad social y tributaria vigente en el Estado Plurinacional de Bolivia, así como de todas las obligaciones derivadas de su calidad de empleador respecto de su personal.</w:t>
      </w:r>
    </w:p>
    <w:p w14:paraId="7B59AA1F" w14:textId="77777777" w:rsidR="00E4322A" w:rsidRPr="00526B8C" w:rsidRDefault="00E4322A" w:rsidP="00E4322A">
      <w:pPr>
        <w:jc w:val="both"/>
        <w:rPr>
          <w:rFonts w:ascii="Arial" w:hAnsi="Arial" w:cs="Arial"/>
          <w:lang w:val="es-BO"/>
        </w:rPr>
      </w:pPr>
      <w:r w:rsidRPr="00526B8C">
        <w:rPr>
          <w:rFonts w:ascii="Arial" w:hAnsi="Arial" w:cs="Arial"/>
          <w:lang w:val="es-BO"/>
        </w:rPr>
        <w:t xml:space="preserve">Asimismo, el proveedor deberá cumplir con las normas, políticas y procedimientos internos de </w:t>
      </w:r>
      <w:r w:rsidR="006B301D" w:rsidRPr="00526B8C">
        <w:rPr>
          <w:rFonts w:ascii="Arial" w:hAnsi="Arial" w:cs="Arial"/>
          <w:lang w:val="es-BO"/>
        </w:rPr>
        <w:t>YPFB TRANSPORTE S.A.</w:t>
      </w:r>
      <w:r w:rsidRPr="00526B8C">
        <w:rPr>
          <w:rFonts w:ascii="Arial" w:hAnsi="Arial" w:cs="Arial"/>
          <w:lang w:val="es-BO"/>
        </w:rPr>
        <w:t xml:space="preserve"> que resulten aplicables a la ejecución del servicio, especialmente en materia de:</w:t>
      </w:r>
    </w:p>
    <w:p w14:paraId="39E06B8C" w14:textId="77777777" w:rsidR="00E4322A" w:rsidRPr="00526B8C" w:rsidRDefault="00E4322A" w:rsidP="00E4322A">
      <w:pPr>
        <w:pStyle w:val="Prrafodelista"/>
        <w:numPr>
          <w:ilvl w:val="0"/>
          <w:numId w:val="19"/>
        </w:numPr>
        <w:jc w:val="both"/>
        <w:rPr>
          <w:rFonts w:ascii="Arial" w:hAnsi="Arial" w:cs="Arial"/>
          <w:lang w:val="es-BO"/>
        </w:rPr>
      </w:pPr>
      <w:r w:rsidRPr="00526B8C">
        <w:rPr>
          <w:rFonts w:ascii="Arial" w:hAnsi="Arial" w:cs="Arial"/>
          <w:lang w:val="es-BO"/>
        </w:rPr>
        <w:t xml:space="preserve">Seguridad, Salud Ocupacional, Medio Ambiente y Responsabilidad Social </w:t>
      </w:r>
    </w:p>
    <w:p w14:paraId="718ABAE4" w14:textId="77777777" w:rsidR="00E4322A" w:rsidRPr="00526B8C" w:rsidRDefault="00E4322A" w:rsidP="00E4322A">
      <w:pPr>
        <w:pStyle w:val="Prrafodelista"/>
        <w:numPr>
          <w:ilvl w:val="0"/>
          <w:numId w:val="19"/>
        </w:numPr>
        <w:jc w:val="both"/>
        <w:rPr>
          <w:rFonts w:ascii="Arial" w:hAnsi="Arial" w:cs="Arial"/>
          <w:lang w:val="es-BO"/>
        </w:rPr>
      </w:pPr>
      <w:r w:rsidRPr="00526B8C">
        <w:rPr>
          <w:rFonts w:ascii="Arial" w:hAnsi="Arial" w:cs="Arial"/>
          <w:lang w:val="es-BO"/>
        </w:rPr>
        <w:t>Confidencialidad y protección de la información</w:t>
      </w:r>
    </w:p>
    <w:p w14:paraId="72309F48" w14:textId="77777777" w:rsidR="00E4322A" w:rsidRPr="00526B8C" w:rsidRDefault="00E4322A" w:rsidP="00E4322A">
      <w:pPr>
        <w:pStyle w:val="Prrafodelista"/>
        <w:numPr>
          <w:ilvl w:val="0"/>
          <w:numId w:val="19"/>
        </w:numPr>
        <w:jc w:val="both"/>
        <w:rPr>
          <w:rFonts w:ascii="Arial" w:hAnsi="Arial" w:cs="Arial"/>
          <w:lang w:val="es-BO"/>
        </w:rPr>
      </w:pPr>
      <w:r w:rsidRPr="00526B8C">
        <w:rPr>
          <w:rFonts w:ascii="Arial" w:hAnsi="Arial" w:cs="Arial"/>
          <w:lang w:val="es-BO"/>
        </w:rPr>
        <w:t>Ética, integridad y conducta empresarial</w:t>
      </w:r>
    </w:p>
    <w:p w14:paraId="4E5B8112" w14:textId="77777777" w:rsidR="00E4322A" w:rsidRPr="00526B8C" w:rsidRDefault="00E4322A" w:rsidP="00E4322A">
      <w:pPr>
        <w:pStyle w:val="Prrafodelista"/>
        <w:numPr>
          <w:ilvl w:val="0"/>
          <w:numId w:val="19"/>
        </w:numPr>
        <w:jc w:val="both"/>
        <w:rPr>
          <w:rFonts w:ascii="Arial" w:hAnsi="Arial" w:cs="Arial"/>
          <w:lang w:val="es-BO"/>
        </w:rPr>
      </w:pPr>
      <w:r w:rsidRPr="00526B8C">
        <w:rPr>
          <w:rFonts w:ascii="Arial" w:hAnsi="Arial" w:cs="Arial"/>
          <w:lang w:val="es-BO"/>
        </w:rPr>
        <w:t>Uso adecuado de instalaciones y recursos</w:t>
      </w:r>
    </w:p>
    <w:p w14:paraId="27736961" w14:textId="77777777" w:rsidR="00E4322A" w:rsidRPr="00526B8C" w:rsidRDefault="00E4322A" w:rsidP="00E4322A">
      <w:pPr>
        <w:jc w:val="both"/>
        <w:rPr>
          <w:rFonts w:ascii="Arial" w:hAnsi="Arial" w:cs="Arial"/>
          <w:lang w:val="es-BO"/>
        </w:rPr>
      </w:pPr>
      <w:r w:rsidRPr="00526B8C">
        <w:rPr>
          <w:rFonts w:ascii="Arial" w:hAnsi="Arial" w:cs="Arial"/>
          <w:lang w:val="es-BO"/>
        </w:rPr>
        <w:t>El proveedor deberá asegurar que su personal reciba las inducciones, capacitaciones y dotación de equipos necesarios para la ejecución segura y eficiente del servicio, incluyendo, cuando corresponda, equipos de protección personal (EPP), conforme a la normativa vigente.</w:t>
      </w:r>
    </w:p>
    <w:p w14:paraId="119E7FEA" w14:textId="77777777" w:rsidR="00E4322A" w:rsidRPr="00526B8C" w:rsidRDefault="00E4322A" w:rsidP="00E4322A">
      <w:pPr>
        <w:jc w:val="both"/>
        <w:rPr>
          <w:rFonts w:ascii="Arial" w:hAnsi="Arial" w:cs="Arial"/>
          <w:lang w:val="es-BO"/>
        </w:rPr>
      </w:pPr>
      <w:r w:rsidRPr="00526B8C">
        <w:rPr>
          <w:rFonts w:ascii="Arial" w:hAnsi="Arial" w:cs="Arial"/>
          <w:lang w:val="es-BO"/>
        </w:rPr>
        <w:t>En caso de servicios especializados de carácter organizacional o técnico, el proveedor deberá aplicar metodologías reconocidas y buenas prácticas en la materia, garantizando la calidad, consistencia y confiabilidad de los resultados entregados</w:t>
      </w:r>
    </w:p>
    <w:p w14:paraId="089DE70A" w14:textId="77777777" w:rsidR="001750AE" w:rsidRPr="00526B8C" w:rsidRDefault="00C80E75">
      <w:pPr>
        <w:pStyle w:val="Ttulo1"/>
        <w:rPr>
          <w:rFonts w:ascii="Arial" w:hAnsi="Arial" w:cs="Arial"/>
          <w:lang w:val="es-BO"/>
        </w:rPr>
      </w:pPr>
      <w:r w:rsidRPr="00526B8C">
        <w:rPr>
          <w:rFonts w:ascii="Arial" w:hAnsi="Arial" w:cs="Arial"/>
          <w:lang w:val="es-BO"/>
        </w:rPr>
        <w:t>1</w:t>
      </w:r>
      <w:r w:rsidR="0070621A" w:rsidRPr="00526B8C">
        <w:rPr>
          <w:rFonts w:ascii="Arial" w:hAnsi="Arial" w:cs="Arial"/>
          <w:lang w:val="es-BO"/>
        </w:rPr>
        <w:t>2</w:t>
      </w:r>
      <w:r w:rsidR="001C33D5" w:rsidRPr="00526B8C">
        <w:rPr>
          <w:rFonts w:ascii="Arial" w:hAnsi="Arial" w:cs="Arial"/>
          <w:lang w:val="es-BO"/>
        </w:rPr>
        <w:t>. Responsabilidades del proveedor</w:t>
      </w:r>
    </w:p>
    <w:p w14:paraId="2CB5127F" w14:textId="77777777" w:rsidR="00E4322A" w:rsidRPr="00526B8C" w:rsidRDefault="00E4322A" w:rsidP="002C48D7">
      <w:pPr>
        <w:spacing w:after="0" w:line="300" w:lineRule="atLeast"/>
        <w:jc w:val="both"/>
        <w:rPr>
          <w:rFonts w:ascii="Arial" w:eastAsia="Times New Roman" w:hAnsi="Arial" w:cs="Arial"/>
          <w:szCs w:val="19"/>
          <w:lang w:val="es-BO" w:eastAsia="es-BO"/>
        </w:rPr>
      </w:pPr>
      <w:r w:rsidRPr="00526B8C">
        <w:rPr>
          <w:rFonts w:ascii="Arial" w:eastAsia="Times New Roman" w:hAnsi="Arial" w:cs="Arial"/>
          <w:szCs w:val="19"/>
          <w:lang w:val="es-BO" w:eastAsia="es-BO"/>
        </w:rPr>
        <w:t>El proveedor será responsable de la prestación integral del servicio contratado, asumiendo de manera exclusiva la relación laboral con el personal asignado y todas las obligaciones inherentes a su calidad de empleador.</w:t>
      </w:r>
    </w:p>
    <w:p w14:paraId="39935DE4" w14:textId="77777777" w:rsidR="00E4322A" w:rsidRPr="00526B8C" w:rsidRDefault="00E4322A" w:rsidP="002C48D7">
      <w:pPr>
        <w:spacing w:after="0" w:line="300" w:lineRule="atLeast"/>
        <w:jc w:val="both"/>
        <w:rPr>
          <w:rFonts w:ascii="Arial" w:eastAsia="Times New Roman" w:hAnsi="Arial" w:cs="Arial"/>
          <w:szCs w:val="19"/>
          <w:lang w:val="es-BO" w:eastAsia="es-BO"/>
        </w:rPr>
      </w:pPr>
      <w:r w:rsidRPr="00526B8C">
        <w:rPr>
          <w:rFonts w:ascii="Arial" w:eastAsia="Times New Roman" w:hAnsi="Arial" w:cs="Arial"/>
          <w:szCs w:val="19"/>
          <w:lang w:val="es-BO" w:eastAsia="es-BO"/>
        </w:rPr>
        <w:t>En ese marco, el proveedor deberá cumplir, como mínimo, con las siguientes responsabilidades:</w:t>
      </w:r>
    </w:p>
    <w:p w14:paraId="6585BFCE" w14:textId="77777777" w:rsidR="00E4322A" w:rsidRDefault="00E4322A" w:rsidP="002C48D7">
      <w:pPr>
        <w:numPr>
          <w:ilvl w:val="0"/>
          <w:numId w:val="20"/>
        </w:numPr>
        <w:spacing w:before="100" w:beforeAutospacing="1" w:afterAutospacing="1" w:line="300" w:lineRule="atLeast"/>
        <w:jc w:val="both"/>
        <w:rPr>
          <w:rFonts w:ascii="Arial" w:eastAsia="Times New Roman" w:hAnsi="Arial" w:cs="Arial"/>
          <w:szCs w:val="19"/>
          <w:lang w:val="es-BO" w:eastAsia="es-BO"/>
        </w:rPr>
      </w:pPr>
      <w:r w:rsidRPr="00526B8C">
        <w:rPr>
          <w:rFonts w:ascii="Arial" w:eastAsia="Times New Roman" w:hAnsi="Arial" w:cs="Arial"/>
          <w:szCs w:val="19"/>
          <w:lang w:val="es-BO" w:eastAsia="es-BO"/>
        </w:rPr>
        <w:t>Mantener vínculo laboral exclusivo, directo y permanente con su personal, asumiendo el pago de salarios, beneficios sociales, aportes a la seguridad social de corto y largo plazo, obligaciones tributarias y cualquier otro concepto derivado de la relación laboral.</w:t>
      </w:r>
    </w:p>
    <w:p w14:paraId="66E1A853" w14:textId="5020A6D6" w:rsidR="00505FE5" w:rsidRPr="00526B8C" w:rsidRDefault="00505FE5" w:rsidP="002C48D7">
      <w:pPr>
        <w:numPr>
          <w:ilvl w:val="0"/>
          <w:numId w:val="20"/>
        </w:numPr>
        <w:spacing w:before="100" w:beforeAutospacing="1" w:afterAutospacing="1" w:line="300" w:lineRule="atLeast"/>
        <w:jc w:val="both"/>
        <w:rPr>
          <w:rFonts w:ascii="Arial" w:eastAsia="Times New Roman" w:hAnsi="Arial" w:cs="Arial"/>
          <w:szCs w:val="19"/>
          <w:lang w:val="es-BO" w:eastAsia="es-BO"/>
        </w:rPr>
      </w:pPr>
      <w:r w:rsidRPr="00505FE5">
        <w:rPr>
          <w:rFonts w:ascii="Arial" w:eastAsia="Times New Roman" w:hAnsi="Arial" w:cs="Arial"/>
          <w:szCs w:val="19"/>
          <w:lang w:val="es-BO" w:eastAsia="es-BO"/>
        </w:rPr>
        <w:t>El proveedor asumirá de manera exclusiva y bajo su cuenta y riesgo la totalidad de los costos directos e indirectos derivados del personal que destine a la prestación de los servicios</w:t>
      </w:r>
      <w:r>
        <w:rPr>
          <w:rFonts w:ascii="Arial" w:eastAsia="Times New Roman" w:hAnsi="Arial" w:cs="Arial"/>
          <w:szCs w:val="19"/>
          <w:lang w:val="es-BO" w:eastAsia="es-BO"/>
        </w:rPr>
        <w:t xml:space="preserve">, </w:t>
      </w:r>
    </w:p>
    <w:p w14:paraId="571C22B8" w14:textId="11B5C9D2" w:rsidR="00E4322A" w:rsidRPr="00526B8C" w:rsidRDefault="00E4322A" w:rsidP="002C48D7">
      <w:pPr>
        <w:numPr>
          <w:ilvl w:val="0"/>
          <w:numId w:val="20"/>
        </w:numPr>
        <w:spacing w:before="100" w:beforeAutospacing="1" w:afterAutospacing="1" w:line="300" w:lineRule="atLeast"/>
        <w:jc w:val="both"/>
        <w:rPr>
          <w:rFonts w:ascii="Arial" w:eastAsia="Times New Roman" w:hAnsi="Arial" w:cs="Arial"/>
          <w:szCs w:val="19"/>
          <w:lang w:val="es-BO" w:eastAsia="es-BO"/>
        </w:rPr>
      </w:pPr>
      <w:r w:rsidRPr="00526B8C">
        <w:rPr>
          <w:rFonts w:ascii="Arial" w:eastAsia="Times New Roman" w:hAnsi="Arial" w:cs="Arial"/>
          <w:szCs w:val="19"/>
          <w:lang w:val="es-BO" w:eastAsia="es-BO"/>
        </w:rPr>
        <w:t xml:space="preserve">Ejecutar </w:t>
      </w:r>
      <w:r w:rsidR="00F9454F">
        <w:rPr>
          <w:rFonts w:ascii="Arial" w:eastAsia="Times New Roman" w:hAnsi="Arial" w:cs="Arial"/>
          <w:szCs w:val="19"/>
          <w:lang w:val="es-BO" w:eastAsia="es-BO"/>
        </w:rPr>
        <w:t xml:space="preserve">por cuenta propia, respecto de su personal, </w:t>
      </w:r>
      <w:r w:rsidRPr="00526B8C">
        <w:rPr>
          <w:rFonts w:ascii="Arial" w:eastAsia="Times New Roman" w:hAnsi="Arial" w:cs="Arial"/>
          <w:szCs w:val="19"/>
          <w:lang w:val="es-BO" w:eastAsia="es-BO"/>
        </w:rPr>
        <w:t>los procesos de reclutamiento, selección, contratación, inducción, supervisión, evaluación de desempeño</w:t>
      </w:r>
      <w:r w:rsidR="00931FA6">
        <w:rPr>
          <w:rFonts w:ascii="Arial" w:eastAsia="Times New Roman" w:hAnsi="Arial" w:cs="Arial"/>
          <w:szCs w:val="19"/>
          <w:lang w:val="es-BO" w:eastAsia="es-BO"/>
        </w:rPr>
        <w:t xml:space="preserve"> del servicio</w:t>
      </w:r>
      <w:r w:rsidRPr="00526B8C">
        <w:rPr>
          <w:rFonts w:ascii="Arial" w:eastAsia="Times New Roman" w:hAnsi="Arial" w:cs="Arial"/>
          <w:szCs w:val="19"/>
          <w:lang w:val="es-BO" w:eastAsia="es-BO"/>
        </w:rPr>
        <w:t>, control disciplinario y desvinculación del personal asignado, conforme a su propia organización y normativa aplicable.</w:t>
      </w:r>
    </w:p>
    <w:p w14:paraId="6D6CC15C" w14:textId="77777777" w:rsidR="00E4322A" w:rsidRPr="00526B8C" w:rsidRDefault="00E4322A" w:rsidP="002C48D7">
      <w:pPr>
        <w:numPr>
          <w:ilvl w:val="0"/>
          <w:numId w:val="20"/>
        </w:numPr>
        <w:spacing w:before="100" w:beforeAutospacing="1" w:afterAutospacing="1" w:line="300" w:lineRule="atLeast"/>
        <w:jc w:val="both"/>
        <w:rPr>
          <w:rFonts w:ascii="Arial" w:eastAsia="Times New Roman" w:hAnsi="Arial" w:cs="Arial"/>
          <w:szCs w:val="19"/>
          <w:lang w:val="es-BO" w:eastAsia="es-BO"/>
        </w:rPr>
      </w:pPr>
      <w:r w:rsidRPr="00526B8C">
        <w:rPr>
          <w:rFonts w:ascii="Arial" w:eastAsia="Times New Roman" w:hAnsi="Arial" w:cs="Arial"/>
          <w:szCs w:val="19"/>
          <w:lang w:val="es-BO" w:eastAsia="es-BO"/>
        </w:rPr>
        <w:t>Garantizar que el personal asignado cumpla con los perfiles, competencias y requisitos establecidos para la adecuada prestación del servicio.</w:t>
      </w:r>
    </w:p>
    <w:p w14:paraId="0042E26F" w14:textId="77777777" w:rsidR="00E4322A" w:rsidRPr="00526B8C" w:rsidRDefault="00E4322A" w:rsidP="002C48D7">
      <w:pPr>
        <w:numPr>
          <w:ilvl w:val="0"/>
          <w:numId w:val="20"/>
        </w:numPr>
        <w:spacing w:before="100" w:beforeAutospacing="1" w:afterAutospacing="1" w:line="300" w:lineRule="atLeast"/>
        <w:jc w:val="both"/>
        <w:rPr>
          <w:rFonts w:ascii="Arial" w:eastAsia="Times New Roman" w:hAnsi="Arial" w:cs="Arial"/>
          <w:szCs w:val="19"/>
          <w:lang w:val="es-BO" w:eastAsia="es-BO"/>
        </w:rPr>
      </w:pPr>
      <w:r w:rsidRPr="00526B8C">
        <w:rPr>
          <w:rFonts w:ascii="Arial" w:eastAsia="Times New Roman" w:hAnsi="Arial" w:cs="Arial"/>
          <w:szCs w:val="19"/>
          <w:lang w:val="es-BO" w:eastAsia="es-BO"/>
        </w:rPr>
        <w:t xml:space="preserve">Organizar, dirigir y supervisar el trabajo de su personal, incluyendo la distribución de tareas, jornada de trabajo, control de asistencia, gestión de atrasos y aplicación de medidas disciplinarias, sin intervención de </w:t>
      </w:r>
      <w:r w:rsidR="006B301D" w:rsidRPr="00526B8C">
        <w:rPr>
          <w:rFonts w:ascii="Arial" w:eastAsia="Times New Roman" w:hAnsi="Arial" w:cs="Arial"/>
          <w:szCs w:val="19"/>
          <w:lang w:val="es-BO" w:eastAsia="es-BO"/>
        </w:rPr>
        <w:t>YPFB TRANSPORTE S.A.</w:t>
      </w:r>
    </w:p>
    <w:p w14:paraId="20F5611E" w14:textId="77777777" w:rsidR="00E4322A" w:rsidRPr="00526B8C" w:rsidRDefault="00E4322A" w:rsidP="002C48D7">
      <w:pPr>
        <w:numPr>
          <w:ilvl w:val="0"/>
          <w:numId w:val="20"/>
        </w:numPr>
        <w:spacing w:before="100" w:beforeAutospacing="1" w:afterAutospacing="1" w:line="300" w:lineRule="atLeast"/>
        <w:jc w:val="both"/>
        <w:rPr>
          <w:rFonts w:ascii="Arial" w:eastAsia="Times New Roman" w:hAnsi="Arial" w:cs="Arial"/>
          <w:szCs w:val="19"/>
          <w:lang w:val="es-BO" w:eastAsia="es-BO"/>
        </w:rPr>
      </w:pPr>
      <w:r w:rsidRPr="00526B8C">
        <w:rPr>
          <w:rFonts w:ascii="Arial" w:eastAsia="Times New Roman" w:hAnsi="Arial" w:cs="Arial"/>
          <w:szCs w:val="19"/>
          <w:lang w:val="es-BO" w:eastAsia="es-BO"/>
        </w:rPr>
        <w:t>Proveer los equipos, herramientas y elementos necesarios para la ejecución del servicio, incluyendo equipos de protección personal (EPP), conforme a la normativa vigente en materia de seguridad y salud ocupacional.</w:t>
      </w:r>
    </w:p>
    <w:p w14:paraId="009B767F" w14:textId="77777777" w:rsidR="00E4322A" w:rsidRPr="00526B8C" w:rsidRDefault="00E4322A" w:rsidP="002C48D7">
      <w:pPr>
        <w:numPr>
          <w:ilvl w:val="0"/>
          <w:numId w:val="20"/>
        </w:numPr>
        <w:spacing w:before="100" w:beforeAutospacing="1" w:afterAutospacing="1" w:line="300" w:lineRule="atLeast"/>
        <w:jc w:val="both"/>
        <w:rPr>
          <w:rFonts w:ascii="Arial" w:eastAsia="Times New Roman" w:hAnsi="Arial" w:cs="Arial"/>
          <w:szCs w:val="19"/>
          <w:lang w:val="es-BO" w:eastAsia="es-BO"/>
        </w:rPr>
      </w:pPr>
      <w:r w:rsidRPr="00526B8C">
        <w:rPr>
          <w:rFonts w:ascii="Arial" w:eastAsia="Times New Roman" w:hAnsi="Arial" w:cs="Arial"/>
          <w:szCs w:val="19"/>
          <w:lang w:val="es-BO" w:eastAsia="es-BO"/>
        </w:rPr>
        <w:t>Cumplir con las normas legales y reglamentarias aplicables en Bolivia en materia laboral, previsional, de seguridad social, higiene y seguridad ocupacional.</w:t>
      </w:r>
    </w:p>
    <w:p w14:paraId="671DA9A5" w14:textId="7915EEAE" w:rsidR="00E4322A" w:rsidRPr="00526B8C" w:rsidRDefault="00E4322A" w:rsidP="002C48D7">
      <w:pPr>
        <w:numPr>
          <w:ilvl w:val="0"/>
          <w:numId w:val="20"/>
        </w:numPr>
        <w:spacing w:before="100" w:beforeAutospacing="1" w:afterAutospacing="1" w:line="300" w:lineRule="atLeast"/>
        <w:jc w:val="both"/>
        <w:rPr>
          <w:rFonts w:ascii="Arial" w:eastAsia="Times New Roman" w:hAnsi="Arial" w:cs="Arial"/>
          <w:szCs w:val="19"/>
          <w:lang w:val="es-BO" w:eastAsia="es-BO"/>
        </w:rPr>
      </w:pPr>
      <w:r w:rsidRPr="00526B8C">
        <w:rPr>
          <w:rFonts w:ascii="Arial" w:eastAsia="Times New Roman" w:hAnsi="Arial" w:cs="Arial"/>
          <w:szCs w:val="19"/>
          <w:lang w:val="es-BO" w:eastAsia="es-BO"/>
        </w:rPr>
        <w:t>Garantizar la sustitución oportuna del personal asignado en caso de ausencias, bajo desempeño</w:t>
      </w:r>
      <w:r w:rsidR="00931FA6">
        <w:rPr>
          <w:rFonts w:ascii="Arial" w:eastAsia="Times New Roman" w:hAnsi="Arial" w:cs="Arial"/>
          <w:szCs w:val="19"/>
          <w:lang w:val="es-BO" w:eastAsia="es-BO"/>
        </w:rPr>
        <w:t xml:space="preserve"> del servicio</w:t>
      </w:r>
      <w:r w:rsidRPr="00526B8C">
        <w:rPr>
          <w:rFonts w:ascii="Arial" w:eastAsia="Times New Roman" w:hAnsi="Arial" w:cs="Arial"/>
          <w:szCs w:val="19"/>
          <w:lang w:val="es-BO" w:eastAsia="es-BO"/>
        </w:rPr>
        <w:t>, desvinculación u otras contingencias, sin afectar la continuidad del servicio.</w:t>
      </w:r>
    </w:p>
    <w:p w14:paraId="78021208" w14:textId="77777777" w:rsidR="00E4322A" w:rsidRPr="00526B8C" w:rsidRDefault="00E4322A" w:rsidP="002C48D7">
      <w:pPr>
        <w:numPr>
          <w:ilvl w:val="0"/>
          <w:numId w:val="20"/>
        </w:numPr>
        <w:spacing w:before="100" w:beforeAutospacing="1" w:afterAutospacing="1" w:line="300" w:lineRule="atLeast"/>
        <w:jc w:val="both"/>
        <w:rPr>
          <w:rFonts w:ascii="Arial" w:eastAsia="Times New Roman" w:hAnsi="Arial" w:cs="Arial"/>
          <w:szCs w:val="19"/>
          <w:lang w:val="es-BO" w:eastAsia="es-BO"/>
        </w:rPr>
      </w:pPr>
      <w:r w:rsidRPr="00526B8C">
        <w:rPr>
          <w:rFonts w:ascii="Arial" w:eastAsia="Times New Roman" w:hAnsi="Arial" w:cs="Arial"/>
          <w:szCs w:val="19"/>
          <w:lang w:val="es-BO" w:eastAsia="es-BO"/>
        </w:rPr>
        <w:t>Mantener la confidencialidad de la información a la que tenga acceso en el marco de la prestación del servicio, adoptando las medidas necesarias para su protección.</w:t>
      </w:r>
    </w:p>
    <w:p w14:paraId="027AA237" w14:textId="77777777" w:rsidR="00E4322A" w:rsidRPr="00526B8C" w:rsidRDefault="00E4322A" w:rsidP="002C48D7">
      <w:pPr>
        <w:numPr>
          <w:ilvl w:val="0"/>
          <w:numId w:val="20"/>
        </w:numPr>
        <w:spacing w:before="100" w:beforeAutospacing="1" w:afterAutospacing="1" w:line="300" w:lineRule="atLeast"/>
        <w:jc w:val="both"/>
        <w:rPr>
          <w:rFonts w:ascii="Arial" w:eastAsia="Times New Roman" w:hAnsi="Arial" w:cs="Arial"/>
          <w:szCs w:val="19"/>
          <w:lang w:val="es-BO" w:eastAsia="es-BO"/>
        </w:rPr>
      </w:pPr>
      <w:r w:rsidRPr="00526B8C">
        <w:rPr>
          <w:rFonts w:ascii="Arial" w:eastAsia="Times New Roman" w:hAnsi="Arial" w:cs="Arial"/>
          <w:szCs w:val="19"/>
          <w:lang w:val="es-BO" w:eastAsia="es-BO"/>
        </w:rPr>
        <w:t xml:space="preserve">Presentar de manera periódica la documentación de respaldo solicitada por </w:t>
      </w:r>
      <w:r w:rsidR="006B301D" w:rsidRPr="00526B8C">
        <w:rPr>
          <w:rFonts w:ascii="Arial" w:eastAsia="Times New Roman" w:hAnsi="Arial" w:cs="Arial"/>
          <w:szCs w:val="19"/>
          <w:lang w:val="es-BO" w:eastAsia="es-BO"/>
        </w:rPr>
        <w:t>YPFB TRANSPORTE S.A.</w:t>
      </w:r>
      <w:r w:rsidRPr="00526B8C">
        <w:rPr>
          <w:rFonts w:ascii="Arial" w:eastAsia="Times New Roman" w:hAnsi="Arial" w:cs="Arial"/>
          <w:szCs w:val="19"/>
          <w:lang w:val="es-BO" w:eastAsia="es-BO"/>
        </w:rPr>
        <w:t>, relativa al cumplimiento de sus obligaciones laborales, previsionales y contractuales.</w:t>
      </w:r>
    </w:p>
    <w:p w14:paraId="35ADBB46" w14:textId="77777777" w:rsidR="00E4322A" w:rsidRPr="00526B8C" w:rsidRDefault="00E4322A" w:rsidP="002C48D7">
      <w:pPr>
        <w:numPr>
          <w:ilvl w:val="0"/>
          <w:numId w:val="20"/>
        </w:numPr>
        <w:spacing w:before="100" w:beforeAutospacing="1" w:afterAutospacing="1" w:line="300" w:lineRule="atLeast"/>
        <w:jc w:val="both"/>
        <w:rPr>
          <w:rFonts w:ascii="Arial" w:eastAsia="Times New Roman" w:hAnsi="Arial" w:cs="Arial"/>
          <w:szCs w:val="19"/>
          <w:lang w:val="es-BO" w:eastAsia="es-BO"/>
        </w:rPr>
      </w:pPr>
      <w:r w:rsidRPr="00526B8C">
        <w:rPr>
          <w:rFonts w:ascii="Arial" w:eastAsia="Times New Roman" w:hAnsi="Arial" w:cs="Arial"/>
          <w:szCs w:val="19"/>
          <w:lang w:val="es-BO" w:eastAsia="es-BO"/>
        </w:rPr>
        <w:t xml:space="preserve">Mantener indemne a </w:t>
      </w:r>
      <w:r w:rsidR="006B301D" w:rsidRPr="00526B8C">
        <w:rPr>
          <w:rFonts w:ascii="Arial" w:eastAsia="Times New Roman" w:hAnsi="Arial" w:cs="Arial"/>
          <w:szCs w:val="19"/>
          <w:lang w:val="es-BO" w:eastAsia="es-BO"/>
        </w:rPr>
        <w:t>YPFB TRANSPORTE S.A.</w:t>
      </w:r>
      <w:r w:rsidRPr="00526B8C">
        <w:rPr>
          <w:rFonts w:ascii="Arial" w:eastAsia="Times New Roman" w:hAnsi="Arial" w:cs="Arial"/>
          <w:szCs w:val="19"/>
          <w:lang w:val="es-BO" w:eastAsia="es-BO"/>
        </w:rPr>
        <w:t xml:space="preserve"> frente a cualquier reclamo, demanda o contingencia derivada de la relación laboral existente entre el proveedor y su personal.</w:t>
      </w:r>
    </w:p>
    <w:p w14:paraId="64F6351C" w14:textId="77777777" w:rsidR="00E4322A" w:rsidRPr="00526B8C" w:rsidRDefault="00E4322A" w:rsidP="002C48D7">
      <w:pPr>
        <w:spacing w:after="0" w:line="300" w:lineRule="atLeast"/>
        <w:jc w:val="both"/>
        <w:rPr>
          <w:rFonts w:ascii="Arial" w:eastAsia="Times New Roman" w:hAnsi="Arial" w:cs="Arial"/>
          <w:szCs w:val="19"/>
          <w:lang w:val="es-BO" w:eastAsia="es-BO"/>
        </w:rPr>
      </w:pPr>
      <w:r w:rsidRPr="00526B8C">
        <w:rPr>
          <w:rFonts w:ascii="Arial" w:eastAsia="Times New Roman" w:hAnsi="Arial" w:cs="Arial"/>
          <w:szCs w:val="19"/>
          <w:lang w:val="es-BO" w:eastAsia="es-BO"/>
        </w:rPr>
        <w:t xml:space="preserve">La supervisión por parte de </w:t>
      </w:r>
      <w:r w:rsidR="006B301D" w:rsidRPr="00526B8C">
        <w:rPr>
          <w:rFonts w:ascii="Arial" w:eastAsia="Times New Roman" w:hAnsi="Arial" w:cs="Arial"/>
          <w:szCs w:val="19"/>
          <w:lang w:val="es-BO" w:eastAsia="es-BO"/>
        </w:rPr>
        <w:t>YPFB TRANSPORTE S.A.</w:t>
      </w:r>
      <w:r w:rsidRPr="00526B8C">
        <w:rPr>
          <w:rFonts w:ascii="Arial" w:eastAsia="Times New Roman" w:hAnsi="Arial" w:cs="Arial"/>
          <w:szCs w:val="19"/>
          <w:lang w:val="es-BO" w:eastAsia="es-BO"/>
        </w:rPr>
        <w:t xml:space="preserve"> se limitará a la verificación de resultados del servicio contratado, sin que ello implique subordinación o dependencia respecto al personal del proveedor</w:t>
      </w:r>
    </w:p>
    <w:p w14:paraId="54606B5B" w14:textId="77777777" w:rsidR="001750AE" w:rsidRPr="00526B8C" w:rsidRDefault="00C80E75">
      <w:pPr>
        <w:pStyle w:val="Ttulo1"/>
        <w:rPr>
          <w:rFonts w:ascii="Arial" w:hAnsi="Arial" w:cs="Arial"/>
          <w:lang w:val="es-BO"/>
        </w:rPr>
      </w:pPr>
      <w:r w:rsidRPr="00526B8C">
        <w:rPr>
          <w:rFonts w:ascii="Arial" w:hAnsi="Arial" w:cs="Arial"/>
          <w:lang w:val="es-BO"/>
        </w:rPr>
        <w:t>1</w:t>
      </w:r>
      <w:r w:rsidR="0070621A" w:rsidRPr="00526B8C">
        <w:rPr>
          <w:rFonts w:ascii="Arial" w:hAnsi="Arial" w:cs="Arial"/>
          <w:lang w:val="es-BO"/>
        </w:rPr>
        <w:t>3</w:t>
      </w:r>
      <w:r w:rsidR="001C33D5" w:rsidRPr="00526B8C">
        <w:rPr>
          <w:rFonts w:ascii="Arial" w:hAnsi="Arial" w:cs="Arial"/>
          <w:lang w:val="es-BO"/>
        </w:rPr>
        <w:t xml:space="preserve">. Responsabilidades de </w:t>
      </w:r>
      <w:r w:rsidR="006B301D" w:rsidRPr="00526B8C">
        <w:rPr>
          <w:rFonts w:ascii="Arial" w:hAnsi="Arial" w:cs="Arial"/>
          <w:lang w:val="es-BO"/>
        </w:rPr>
        <w:t>YPFB TRANSPORTE S.A.</w:t>
      </w:r>
    </w:p>
    <w:p w14:paraId="12036963" w14:textId="77777777" w:rsidR="001750AE" w:rsidRPr="00526B8C" w:rsidRDefault="001C33D5" w:rsidP="00C80E75">
      <w:pPr>
        <w:pStyle w:val="Listaconvietas"/>
        <w:jc w:val="both"/>
        <w:rPr>
          <w:rFonts w:ascii="Arial" w:hAnsi="Arial" w:cs="Arial"/>
          <w:lang w:val="es-BO"/>
        </w:rPr>
      </w:pPr>
      <w:r w:rsidRPr="00526B8C">
        <w:rPr>
          <w:rFonts w:ascii="Arial" w:hAnsi="Arial" w:cs="Arial"/>
          <w:lang w:val="es-BO"/>
        </w:rPr>
        <w:t>Definir las necesidades de servicio mediante solicitudes aprobadas, indicando perfil, lugar, plazo, motivo y condiciones del servicio.</w:t>
      </w:r>
    </w:p>
    <w:p w14:paraId="27EEC0F3" w14:textId="77777777" w:rsidR="001750AE" w:rsidRPr="00526B8C" w:rsidRDefault="001C33D5" w:rsidP="0073100B">
      <w:pPr>
        <w:pStyle w:val="Listaconvietas"/>
        <w:jc w:val="both"/>
        <w:rPr>
          <w:rFonts w:ascii="Arial" w:hAnsi="Arial" w:cs="Arial"/>
          <w:lang w:val="es-BO"/>
        </w:rPr>
      </w:pPr>
      <w:r w:rsidRPr="00526B8C">
        <w:rPr>
          <w:rFonts w:ascii="Arial" w:hAnsi="Arial" w:cs="Arial"/>
          <w:lang w:val="es-BO"/>
        </w:rPr>
        <w:t>Supervisar el cumplimiento de entregables y niveles de servicio, sin ejercer subordinación laboral directa sobre el personal asignado.</w:t>
      </w:r>
    </w:p>
    <w:p w14:paraId="0D6CF6C8" w14:textId="77777777" w:rsidR="0070621A" w:rsidRPr="00526B8C" w:rsidRDefault="0070621A" w:rsidP="002C48D7">
      <w:pPr>
        <w:pStyle w:val="Listaconvietas"/>
        <w:jc w:val="both"/>
        <w:rPr>
          <w:rFonts w:ascii="Arial" w:hAnsi="Arial" w:cs="Arial"/>
          <w:lang w:val="es-BO" w:eastAsia="es-BO"/>
        </w:rPr>
      </w:pPr>
      <w:r w:rsidRPr="00526B8C">
        <w:rPr>
          <w:rFonts w:ascii="Arial" w:hAnsi="Arial" w:cs="Arial"/>
          <w:lang w:val="es-BO" w:eastAsia="es-BO"/>
        </w:rPr>
        <w:t>Emitir la conformidad del servicio, previa verificación del cumplimiento de las condiciones técnicas y administrativas, como respaldo para la gestión de pagos</w:t>
      </w:r>
    </w:p>
    <w:p w14:paraId="28441B98" w14:textId="77777777" w:rsidR="001750AE" w:rsidRPr="00526B8C" w:rsidRDefault="001C33D5" w:rsidP="0073100B">
      <w:pPr>
        <w:pStyle w:val="Listaconvietas"/>
        <w:jc w:val="both"/>
        <w:rPr>
          <w:rFonts w:ascii="Arial" w:hAnsi="Arial" w:cs="Arial"/>
          <w:lang w:val="es-BO"/>
        </w:rPr>
      </w:pPr>
      <w:r w:rsidRPr="00526B8C">
        <w:rPr>
          <w:rFonts w:ascii="Arial" w:hAnsi="Arial" w:cs="Arial"/>
          <w:lang w:val="es-BO"/>
        </w:rPr>
        <w:t>Canalizar observaciones y solicitudes de reemplazo a través del Administrador del Contrato o punto focal designado.</w:t>
      </w:r>
    </w:p>
    <w:p w14:paraId="57E34DE4" w14:textId="77777777" w:rsidR="001750AE" w:rsidRPr="00526B8C" w:rsidRDefault="001C33D5" w:rsidP="0073100B">
      <w:pPr>
        <w:pStyle w:val="Listaconvietas"/>
        <w:jc w:val="both"/>
        <w:rPr>
          <w:rFonts w:ascii="Arial" w:hAnsi="Arial" w:cs="Arial"/>
          <w:lang w:val="es-BO"/>
        </w:rPr>
      </w:pPr>
      <w:r w:rsidRPr="00526B8C">
        <w:rPr>
          <w:rFonts w:ascii="Arial" w:hAnsi="Arial" w:cs="Arial"/>
          <w:lang w:val="es-BO"/>
        </w:rPr>
        <w:t>Coordinar con</w:t>
      </w:r>
      <w:r w:rsidR="00E4322A" w:rsidRPr="00526B8C">
        <w:rPr>
          <w:rFonts w:ascii="Arial" w:hAnsi="Arial" w:cs="Arial"/>
          <w:lang w:val="es-BO"/>
        </w:rPr>
        <w:t xml:space="preserve"> las unidades internas relativas, tales como</w:t>
      </w:r>
      <w:r w:rsidRPr="00526B8C">
        <w:rPr>
          <w:rFonts w:ascii="Arial" w:hAnsi="Arial" w:cs="Arial"/>
          <w:lang w:val="es-BO"/>
        </w:rPr>
        <w:t xml:space="preserve"> Contrataciones, Legal, Presupuesto, GSSMA y demás unidades de soporte, cuando aplique.</w:t>
      </w:r>
    </w:p>
    <w:p w14:paraId="462FFC18" w14:textId="77777777" w:rsidR="001750AE" w:rsidRPr="00526B8C" w:rsidRDefault="00C80E75">
      <w:pPr>
        <w:pStyle w:val="Ttulo1"/>
        <w:rPr>
          <w:rFonts w:ascii="Arial" w:hAnsi="Arial" w:cs="Arial"/>
          <w:lang w:val="es-BO"/>
        </w:rPr>
      </w:pPr>
      <w:r w:rsidRPr="00526B8C">
        <w:rPr>
          <w:rFonts w:ascii="Arial" w:hAnsi="Arial" w:cs="Arial"/>
          <w:lang w:val="es-BO"/>
        </w:rPr>
        <w:t>1</w:t>
      </w:r>
      <w:r w:rsidR="0070621A" w:rsidRPr="00526B8C">
        <w:rPr>
          <w:rFonts w:ascii="Arial" w:hAnsi="Arial" w:cs="Arial"/>
          <w:lang w:val="es-BO"/>
        </w:rPr>
        <w:t>4</w:t>
      </w:r>
      <w:r w:rsidR="001C33D5" w:rsidRPr="00526B8C">
        <w:rPr>
          <w:rFonts w:ascii="Arial" w:hAnsi="Arial" w:cs="Arial"/>
          <w:lang w:val="es-BO"/>
        </w:rPr>
        <w:t xml:space="preserve">. </w:t>
      </w:r>
      <w:r w:rsidR="0070621A" w:rsidRPr="00526B8C">
        <w:rPr>
          <w:rFonts w:ascii="Arial" w:hAnsi="Arial" w:cs="Arial"/>
          <w:lang w:val="es-BO"/>
        </w:rPr>
        <w:t>Reemplazo, sustitución y continuidad del Servicio</w:t>
      </w:r>
    </w:p>
    <w:p w14:paraId="39E6FD82" w14:textId="77777777" w:rsidR="00C90D93" w:rsidRPr="00526B8C" w:rsidRDefault="00C90D93" w:rsidP="00C90D93">
      <w:pPr>
        <w:jc w:val="both"/>
        <w:rPr>
          <w:rFonts w:ascii="Arial" w:hAnsi="Arial" w:cs="Arial"/>
          <w:lang w:val="es-BO"/>
        </w:rPr>
      </w:pPr>
      <w:r w:rsidRPr="00526B8C">
        <w:rPr>
          <w:rFonts w:ascii="Arial" w:hAnsi="Arial" w:cs="Arial"/>
          <w:lang w:val="es-BO"/>
        </w:rPr>
        <w:t>El proveedor deberá garantizar la continuidad del servicio durante toda la vigencia del contrato, asegurando la cobertura oportuna de los requerimientos y la adecuada prestación del servicio en función de las condiciones establecidas.</w:t>
      </w:r>
    </w:p>
    <w:p w14:paraId="6D98476E" w14:textId="360F4E52" w:rsidR="00C90D93" w:rsidRPr="00526B8C" w:rsidRDefault="00C90D93" w:rsidP="00C90D93">
      <w:pPr>
        <w:jc w:val="both"/>
        <w:rPr>
          <w:rFonts w:ascii="Arial" w:hAnsi="Arial" w:cs="Arial"/>
          <w:lang w:val="es-BO"/>
        </w:rPr>
      </w:pPr>
      <w:r w:rsidRPr="00526B8C">
        <w:rPr>
          <w:rFonts w:ascii="Arial" w:hAnsi="Arial" w:cs="Arial"/>
          <w:lang w:val="es-BO"/>
        </w:rPr>
        <w:t>En caso de que el personal asignado no cumpla con las condiciones del servicio, presente desempeño insatisfactorio</w:t>
      </w:r>
      <w:r w:rsidR="00931FA6">
        <w:rPr>
          <w:rFonts w:ascii="Arial" w:hAnsi="Arial" w:cs="Arial"/>
          <w:lang w:val="es-BO"/>
        </w:rPr>
        <w:t xml:space="preserve"> del servicio</w:t>
      </w:r>
      <w:r w:rsidRPr="00526B8C">
        <w:rPr>
          <w:rFonts w:ascii="Arial" w:hAnsi="Arial" w:cs="Arial"/>
          <w:lang w:val="es-BO"/>
        </w:rPr>
        <w:t>, incurra en incumplimientos o se ausente por cualquier motivo, el proveedor deberá proceder a su sustitución de manera oportuna, sin afectar la continuidad ni la calidad del servicio.</w:t>
      </w:r>
    </w:p>
    <w:p w14:paraId="05F933B0" w14:textId="77777777" w:rsidR="00C90D93" w:rsidRPr="00526B8C" w:rsidRDefault="00C90D93" w:rsidP="00C90D93">
      <w:pPr>
        <w:jc w:val="both"/>
        <w:rPr>
          <w:rFonts w:ascii="Arial" w:hAnsi="Arial" w:cs="Arial"/>
          <w:lang w:val="es-BO"/>
        </w:rPr>
      </w:pPr>
      <w:r w:rsidRPr="00526B8C">
        <w:rPr>
          <w:rFonts w:ascii="Arial" w:hAnsi="Arial" w:cs="Arial"/>
          <w:lang w:val="es-BO"/>
        </w:rPr>
        <w:t xml:space="preserve">Las solicitudes de sustitución podrán originarse por requerimiento de </w:t>
      </w:r>
      <w:r w:rsidR="006B301D" w:rsidRPr="00526B8C">
        <w:rPr>
          <w:rFonts w:ascii="Arial" w:hAnsi="Arial" w:cs="Arial"/>
          <w:lang w:val="es-BO"/>
        </w:rPr>
        <w:t>YPFB TRANSPORTE S.A.</w:t>
      </w:r>
      <w:r w:rsidRPr="00526B8C">
        <w:rPr>
          <w:rFonts w:ascii="Arial" w:hAnsi="Arial" w:cs="Arial"/>
          <w:lang w:val="es-BO"/>
        </w:rPr>
        <w:t>, en función de la evaluación del servicio prestado, las cuales deberán ser canalizadas a través del Administrador de Contrato, sin que ello implique relación directa con el personal del proveedor.</w:t>
      </w:r>
    </w:p>
    <w:p w14:paraId="444089A1" w14:textId="758580FA" w:rsidR="00C90D93" w:rsidRPr="00526B8C" w:rsidRDefault="00C90D93" w:rsidP="00C90D93">
      <w:pPr>
        <w:jc w:val="both"/>
        <w:rPr>
          <w:rFonts w:ascii="Arial" w:hAnsi="Arial" w:cs="Arial"/>
          <w:lang w:val="es-BO"/>
        </w:rPr>
      </w:pPr>
      <w:r w:rsidRPr="00526B8C">
        <w:rPr>
          <w:rFonts w:ascii="Arial" w:hAnsi="Arial" w:cs="Arial"/>
          <w:lang w:val="es-BO"/>
        </w:rPr>
        <w:t>El proveedor deberá presentar alternativas de sustitución dentro de plazos razonables y acordes a la naturaleza del requerimiento, asegurando que los recursos propuestos cumplan con los perfiles y condiciones del servicio</w:t>
      </w:r>
      <w:r w:rsidR="00FB7030">
        <w:rPr>
          <w:rFonts w:ascii="Arial" w:hAnsi="Arial" w:cs="Arial"/>
          <w:lang w:val="es-BO"/>
        </w:rPr>
        <w:t xml:space="preserve"> particular prestado</w:t>
      </w:r>
      <w:r w:rsidRPr="00526B8C">
        <w:rPr>
          <w:rFonts w:ascii="Arial" w:hAnsi="Arial" w:cs="Arial"/>
          <w:lang w:val="es-BO"/>
        </w:rPr>
        <w:t>.</w:t>
      </w:r>
    </w:p>
    <w:p w14:paraId="7AECC325" w14:textId="77777777" w:rsidR="00C90D93" w:rsidRPr="00526B8C" w:rsidRDefault="00C90D93" w:rsidP="00C90D93">
      <w:pPr>
        <w:jc w:val="both"/>
        <w:rPr>
          <w:rFonts w:ascii="Arial" w:hAnsi="Arial" w:cs="Arial"/>
          <w:lang w:val="es-BO"/>
        </w:rPr>
      </w:pPr>
      <w:r w:rsidRPr="00526B8C">
        <w:rPr>
          <w:rFonts w:ascii="Arial" w:hAnsi="Arial" w:cs="Arial"/>
          <w:lang w:val="es-BO"/>
        </w:rPr>
        <w:t>Asimismo, el proveedor deberá contar con mecanismos de respaldo, tales como base de candidatos o recursos disponibles, que permitan atender contingencias de manera oportuna, incluyendo ausencias, desvinculaciones o incrementos de demanda.</w:t>
      </w:r>
    </w:p>
    <w:p w14:paraId="68076497" w14:textId="77777777" w:rsidR="00C90D93" w:rsidRPr="00526B8C" w:rsidRDefault="00C90D93" w:rsidP="00C90D93">
      <w:pPr>
        <w:rPr>
          <w:rFonts w:ascii="Arial" w:hAnsi="Arial" w:cs="Arial"/>
          <w:lang w:val="es-BO"/>
        </w:rPr>
      </w:pPr>
    </w:p>
    <w:p w14:paraId="7EAAE252" w14:textId="77777777" w:rsidR="00C90D93" w:rsidRPr="00526B8C" w:rsidRDefault="00C90D93" w:rsidP="00C90D93">
      <w:pPr>
        <w:rPr>
          <w:rFonts w:ascii="Arial" w:hAnsi="Arial" w:cs="Arial"/>
          <w:b/>
          <w:bCs/>
          <w:lang w:val="es-BO"/>
        </w:rPr>
      </w:pPr>
      <w:r w:rsidRPr="00526B8C">
        <w:rPr>
          <w:rFonts w:ascii="Arial" w:hAnsi="Arial" w:cs="Arial"/>
          <w:b/>
          <w:bCs/>
          <w:lang w:val="es-BO"/>
        </w:rPr>
        <w:t>14.1 Matriz referencial de sustitución.</w:t>
      </w:r>
    </w:p>
    <w:tbl>
      <w:tblPr>
        <w:tblStyle w:val="Tablaconcuadrcula"/>
        <w:tblW w:w="0" w:type="auto"/>
        <w:jc w:val="center"/>
        <w:tblLook w:val="04A0" w:firstRow="1" w:lastRow="0" w:firstColumn="1" w:lastColumn="0" w:noHBand="0" w:noVBand="1"/>
      </w:tblPr>
      <w:tblGrid>
        <w:gridCol w:w="2047"/>
        <w:gridCol w:w="1917"/>
        <w:gridCol w:w="1917"/>
        <w:gridCol w:w="1800"/>
        <w:gridCol w:w="2389"/>
      </w:tblGrid>
      <w:tr w:rsidR="001750AE" w:rsidRPr="00526B8C" w14:paraId="75BB3A56" w14:textId="77777777">
        <w:trPr>
          <w:jc w:val="center"/>
        </w:trPr>
        <w:tc>
          <w:tcPr>
            <w:tcW w:w="2304" w:type="dxa"/>
            <w:shd w:val="clear" w:color="auto" w:fill="1F4E79"/>
            <w:tcMar>
              <w:top w:w="80" w:type="dxa"/>
              <w:left w:w="80" w:type="dxa"/>
              <w:bottom w:w="80" w:type="dxa"/>
              <w:right w:w="80" w:type="dxa"/>
            </w:tcMar>
            <w:vAlign w:val="center"/>
          </w:tcPr>
          <w:p w14:paraId="7CB97273" w14:textId="77777777" w:rsidR="001750AE" w:rsidRPr="00526B8C" w:rsidRDefault="001C33D5">
            <w:pPr>
              <w:jc w:val="center"/>
              <w:rPr>
                <w:rFonts w:ascii="Arial" w:hAnsi="Arial" w:cs="Arial"/>
                <w:lang w:val="es-BO"/>
              </w:rPr>
            </w:pPr>
            <w:r w:rsidRPr="00526B8C">
              <w:rPr>
                <w:rFonts w:ascii="Arial" w:hAnsi="Arial" w:cs="Arial"/>
                <w:b/>
                <w:color w:val="FFFFFF"/>
                <w:sz w:val="16"/>
                <w:lang w:val="es-BO"/>
              </w:rPr>
              <w:t>Causal</w:t>
            </w:r>
          </w:p>
        </w:tc>
        <w:tc>
          <w:tcPr>
            <w:tcW w:w="2160" w:type="dxa"/>
            <w:shd w:val="clear" w:color="auto" w:fill="1F4E79"/>
            <w:tcMar>
              <w:top w:w="80" w:type="dxa"/>
              <w:left w:w="80" w:type="dxa"/>
              <w:bottom w:w="80" w:type="dxa"/>
              <w:right w:w="80" w:type="dxa"/>
            </w:tcMar>
            <w:vAlign w:val="center"/>
          </w:tcPr>
          <w:p w14:paraId="71689FFC" w14:textId="77777777" w:rsidR="001750AE" w:rsidRPr="00526B8C" w:rsidRDefault="001C33D5">
            <w:pPr>
              <w:jc w:val="center"/>
              <w:rPr>
                <w:rFonts w:ascii="Arial" w:hAnsi="Arial" w:cs="Arial"/>
                <w:lang w:val="es-BO"/>
              </w:rPr>
            </w:pPr>
            <w:r w:rsidRPr="00526B8C">
              <w:rPr>
                <w:rFonts w:ascii="Arial" w:hAnsi="Arial" w:cs="Arial"/>
                <w:b/>
                <w:color w:val="FFFFFF"/>
                <w:sz w:val="16"/>
                <w:lang w:val="es-BO"/>
              </w:rPr>
              <w:t>Quién solicita</w:t>
            </w:r>
          </w:p>
        </w:tc>
        <w:tc>
          <w:tcPr>
            <w:tcW w:w="2160" w:type="dxa"/>
            <w:shd w:val="clear" w:color="auto" w:fill="1F4E79"/>
            <w:tcMar>
              <w:top w:w="80" w:type="dxa"/>
              <w:left w:w="80" w:type="dxa"/>
              <w:bottom w:w="80" w:type="dxa"/>
              <w:right w:w="80" w:type="dxa"/>
            </w:tcMar>
            <w:vAlign w:val="center"/>
          </w:tcPr>
          <w:p w14:paraId="55CE6A47" w14:textId="77777777" w:rsidR="001750AE" w:rsidRPr="00526B8C" w:rsidRDefault="001C33D5">
            <w:pPr>
              <w:jc w:val="center"/>
              <w:rPr>
                <w:rFonts w:ascii="Arial" w:hAnsi="Arial" w:cs="Arial"/>
                <w:lang w:val="es-BO"/>
              </w:rPr>
            </w:pPr>
            <w:r w:rsidRPr="00526B8C">
              <w:rPr>
                <w:rFonts w:ascii="Arial" w:hAnsi="Arial" w:cs="Arial"/>
                <w:b/>
                <w:color w:val="FFFFFF"/>
                <w:sz w:val="16"/>
                <w:lang w:val="es-BO"/>
              </w:rPr>
              <w:t>Quién valida</w:t>
            </w:r>
          </w:p>
        </w:tc>
        <w:tc>
          <w:tcPr>
            <w:tcW w:w="2016" w:type="dxa"/>
            <w:shd w:val="clear" w:color="auto" w:fill="1F4E79"/>
            <w:tcMar>
              <w:top w:w="80" w:type="dxa"/>
              <w:left w:w="80" w:type="dxa"/>
              <w:bottom w:w="80" w:type="dxa"/>
              <w:right w:w="80" w:type="dxa"/>
            </w:tcMar>
            <w:vAlign w:val="center"/>
          </w:tcPr>
          <w:p w14:paraId="6ACFF6A3" w14:textId="77777777" w:rsidR="001750AE" w:rsidRPr="00526B8C" w:rsidRDefault="001C33D5">
            <w:pPr>
              <w:jc w:val="center"/>
              <w:rPr>
                <w:rFonts w:ascii="Arial" w:hAnsi="Arial" w:cs="Arial"/>
                <w:lang w:val="es-BO"/>
              </w:rPr>
            </w:pPr>
            <w:r w:rsidRPr="00526B8C">
              <w:rPr>
                <w:rFonts w:ascii="Arial" w:hAnsi="Arial" w:cs="Arial"/>
                <w:b/>
                <w:color w:val="FFFFFF"/>
                <w:sz w:val="16"/>
                <w:lang w:val="es-BO"/>
              </w:rPr>
              <w:t>Plazo referencial de reemplazo</w:t>
            </w:r>
          </w:p>
        </w:tc>
        <w:tc>
          <w:tcPr>
            <w:tcW w:w="2736" w:type="dxa"/>
            <w:shd w:val="clear" w:color="auto" w:fill="1F4E79"/>
            <w:tcMar>
              <w:top w:w="80" w:type="dxa"/>
              <w:left w:w="80" w:type="dxa"/>
              <w:bottom w:w="80" w:type="dxa"/>
              <w:right w:w="80" w:type="dxa"/>
            </w:tcMar>
            <w:vAlign w:val="center"/>
          </w:tcPr>
          <w:p w14:paraId="4735CB0B" w14:textId="77777777" w:rsidR="001750AE" w:rsidRPr="00526B8C" w:rsidRDefault="001C33D5">
            <w:pPr>
              <w:jc w:val="center"/>
              <w:rPr>
                <w:rFonts w:ascii="Arial" w:hAnsi="Arial" w:cs="Arial"/>
                <w:lang w:val="es-BO"/>
              </w:rPr>
            </w:pPr>
            <w:r w:rsidRPr="00526B8C">
              <w:rPr>
                <w:rFonts w:ascii="Arial" w:hAnsi="Arial" w:cs="Arial"/>
                <w:b/>
                <w:color w:val="FFFFFF"/>
                <w:sz w:val="16"/>
                <w:lang w:val="es-BO"/>
              </w:rPr>
              <w:t>Evidencia</w:t>
            </w:r>
          </w:p>
        </w:tc>
      </w:tr>
      <w:tr w:rsidR="001750AE" w:rsidRPr="00526B8C" w14:paraId="2FBF907D" w14:textId="77777777">
        <w:trPr>
          <w:jc w:val="center"/>
        </w:trPr>
        <w:tc>
          <w:tcPr>
            <w:tcW w:w="2304" w:type="dxa"/>
            <w:tcMar>
              <w:top w:w="80" w:type="dxa"/>
              <w:left w:w="80" w:type="dxa"/>
              <w:bottom w:w="80" w:type="dxa"/>
              <w:right w:w="80" w:type="dxa"/>
            </w:tcMar>
            <w:vAlign w:val="center"/>
          </w:tcPr>
          <w:p w14:paraId="2AB9F12D" w14:textId="77777777" w:rsidR="001750AE" w:rsidRPr="00526B8C" w:rsidRDefault="001C33D5">
            <w:pPr>
              <w:rPr>
                <w:rFonts w:ascii="Arial" w:hAnsi="Arial" w:cs="Arial"/>
                <w:lang w:val="es-BO"/>
              </w:rPr>
            </w:pPr>
            <w:r w:rsidRPr="00526B8C">
              <w:rPr>
                <w:rFonts w:ascii="Arial" w:hAnsi="Arial" w:cs="Arial"/>
                <w:sz w:val="15"/>
                <w:lang w:val="es-BO"/>
              </w:rPr>
              <w:t>Desempeño deficiente del servicio</w:t>
            </w:r>
          </w:p>
        </w:tc>
        <w:tc>
          <w:tcPr>
            <w:tcW w:w="2160" w:type="dxa"/>
            <w:tcMar>
              <w:top w:w="80" w:type="dxa"/>
              <w:left w:w="80" w:type="dxa"/>
              <w:bottom w:w="80" w:type="dxa"/>
              <w:right w:w="80" w:type="dxa"/>
            </w:tcMar>
            <w:vAlign w:val="center"/>
          </w:tcPr>
          <w:p w14:paraId="3A660F9C" w14:textId="77777777" w:rsidR="001750AE" w:rsidRPr="00526B8C" w:rsidRDefault="001C33D5" w:rsidP="002C48D7">
            <w:pPr>
              <w:jc w:val="center"/>
              <w:rPr>
                <w:rFonts w:ascii="Arial" w:hAnsi="Arial" w:cs="Arial"/>
                <w:lang w:val="es-BO"/>
              </w:rPr>
            </w:pPr>
            <w:r w:rsidRPr="00526B8C">
              <w:rPr>
                <w:rFonts w:ascii="Arial" w:hAnsi="Arial" w:cs="Arial"/>
                <w:sz w:val="15"/>
                <w:lang w:val="es-BO"/>
              </w:rPr>
              <w:t>Unidad Solicitante / Administrador</w:t>
            </w:r>
          </w:p>
        </w:tc>
        <w:tc>
          <w:tcPr>
            <w:tcW w:w="2160" w:type="dxa"/>
            <w:tcMar>
              <w:top w:w="80" w:type="dxa"/>
              <w:left w:w="80" w:type="dxa"/>
              <w:bottom w:w="80" w:type="dxa"/>
              <w:right w:w="80" w:type="dxa"/>
            </w:tcMar>
            <w:vAlign w:val="center"/>
          </w:tcPr>
          <w:p w14:paraId="7871995A" w14:textId="77777777" w:rsidR="001750AE" w:rsidRPr="00526B8C" w:rsidRDefault="001C33D5" w:rsidP="002C48D7">
            <w:pPr>
              <w:jc w:val="center"/>
              <w:rPr>
                <w:rFonts w:ascii="Arial" w:hAnsi="Arial" w:cs="Arial"/>
                <w:lang w:val="es-BO"/>
              </w:rPr>
            </w:pPr>
            <w:r w:rsidRPr="00526B8C">
              <w:rPr>
                <w:rFonts w:ascii="Arial" w:hAnsi="Arial" w:cs="Arial"/>
                <w:sz w:val="15"/>
                <w:lang w:val="es-BO"/>
              </w:rPr>
              <w:t>Administrador del Contrato y Talento Humano</w:t>
            </w:r>
          </w:p>
        </w:tc>
        <w:tc>
          <w:tcPr>
            <w:tcW w:w="2016" w:type="dxa"/>
            <w:tcMar>
              <w:top w:w="80" w:type="dxa"/>
              <w:left w:w="80" w:type="dxa"/>
              <w:bottom w:w="80" w:type="dxa"/>
              <w:right w:w="80" w:type="dxa"/>
            </w:tcMar>
            <w:vAlign w:val="center"/>
          </w:tcPr>
          <w:p w14:paraId="39150F0D" w14:textId="77777777" w:rsidR="001750AE" w:rsidRPr="00526B8C" w:rsidRDefault="001C33D5" w:rsidP="002C48D7">
            <w:pPr>
              <w:jc w:val="center"/>
              <w:rPr>
                <w:rFonts w:ascii="Arial" w:hAnsi="Arial" w:cs="Arial"/>
                <w:lang w:val="es-BO"/>
              </w:rPr>
            </w:pPr>
            <w:r w:rsidRPr="00526B8C">
              <w:rPr>
                <w:rFonts w:ascii="Arial" w:hAnsi="Arial" w:cs="Arial"/>
                <w:sz w:val="15"/>
                <w:lang w:val="es-BO"/>
              </w:rPr>
              <w:t>48 horas para propuesta / 5 días para incorporación</w:t>
            </w:r>
          </w:p>
        </w:tc>
        <w:tc>
          <w:tcPr>
            <w:tcW w:w="2736" w:type="dxa"/>
            <w:tcMar>
              <w:top w:w="80" w:type="dxa"/>
              <w:left w:w="80" w:type="dxa"/>
              <w:bottom w:w="80" w:type="dxa"/>
              <w:right w:w="80" w:type="dxa"/>
            </w:tcMar>
            <w:vAlign w:val="center"/>
          </w:tcPr>
          <w:p w14:paraId="77EF3B36" w14:textId="77777777" w:rsidR="001750AE" w:rsidRPr="00526B8C" w:rsidRDefault="001C33D5">
            <w:pPr>
              <w:rPr>
                <w:rFonts w:ascii="Arial" w:hAnsi="Arial" w:cs="Arial"/>
                <w:lang w:val="es-BO"/>
              </w:rPr>
            </w:pPr>
            <w:r w:rsidRPr="00526B8C">
              <w:rPr>
                <w:rFonts w:ascii="Arial" w:hAnsi="Arial" w:cs="Arial"/>
                <w:sz w:val="15"/>
                <w:lang w:val="es-BO"/>
              </w:rPr>
              <w:t>Informe u observación documentada.</w:t>
            </w:r>
          </w:p>
        </w:tc>
      </w:tr>
      <w:tr w:rsidR="001750AE" w:rsidRPr="000F0376" w14:paraId="49E71092" w14:textId="77777777">
        <w:trPr>
          <w:jc w:val="center"/>
        </w:trPr>
        <w:tc>
          <w:tcPr>
            <w:tcW w:w="2304" w:type="dxa"/>
            <w:tcMar>
              <w:top w:w="80" w:type="dxa"/>
              <w:left w:w="80" w:type="dxa"/>
              <w:bottom w:w="80" w:type="dxa"/>
              <w:right w:w="80" w:type="dxa"/>
            </w:tcMar>
            <w:vAlign w:val="center"/>
          </w:tcPr>
          <w:p w14:paraId="6316C747" w14:textId="77777777" w:rsidR="001750AE" w:rsidRPr="00526B8C" w:rsidRDefault="001C33D5">
            <w:pPr>
              <w:rPr>
                <w:rFonts w:ascii="Arial" w:hAnsi="Arial" w:cs="Arial"/>
                <w:lang w:val="es-BO"/>
              </w:rPr>
            </w:pPr>
            <w:r w:rsidRPr="00526B8C">
              <w:rPr>
                <w:rFonts w:ascii="Arial" w:hAnsi="Arial" w:cs="Arial"/>
                <w:sz w:val="15"/>
                <w:lang w:val="es-BO"/>
              </w:rPr>
              <w:t>Incumplimiento disciplinario o de seguridad</w:t>
            </w:r>
          </w:p>
        </w:tc>
        <w:tc>
          <w:tcPr>
            <w:tcW w:w="2160" w:type="dxa"/>
            <w:tcMar>
              <w:top w:w="80" w:type="dxa"/>
              <w:left w:w="80" w:type="dxa"/>
              <w:bottom w:w="80" w:type="dxa"/>
              <w:right w:w="80" w:type="dxa"/>
            </w:tcMar>
            <w:vAlign w:val="center"/>
          </w:tcPr>
          <w:p w14:paraId="7BE7CDA6" w14:textId="77777777" w:rsidR="001750AE" w:rsidRPr="00526B8C" w:rsidRDefault="001C33D5" w:rsidP="002C48D7">
            <w:pPr>
              <w:jc w:val="center"/>
              <w:rPr>
                <w:rFonts w:ascii="Arial" w:hAnsi="Arial" w:cs="Arial"/>
                <w:lang w:val="es-BO"/>
              </w:rPr>
            </w:pPr>
            <w:r w:rsidRPr="00526B8C">
              <w:rPr>
                <w:rFonts w:ascii="Arial" w:hAnsi="Arial" w:cs="Arial"/>
                <w:sz w:val="15"/>
                <w:lang w:val="es-BO"/>
              </w:rPr>
              <w:t>Admin</w:t>
            </w:r>
            <w:r w:rsidR="00C80E75" w:rsidRPr="00526B8C">
              <w:rPr>
                <w:rFonts w:ascii="Arial" w:hAnsi="Arial" w:cs="Arial"/>
                <w:sz w:val="15"/>
                <w:lang w:val="es-BO"/>
              </w:rPr>
              <w:t>istrador</w:t>
            </w:r>
            <w:r w:rsidRPr="00526B8C">
              <w:rPr>
                <w:rFonts w:ascii="Arial" w:hAnsi="Arial" w:cs="Arial"/>
                <w:sz w:val="15"/>
                <w:lang w:val="es-BO"/>
              </w:rPr>
              <w:t xml:space="preserve"> / Talento Humano</w:t>
            </w:r>
          </w:p>
        </w:tc>
        <w:tc>
          <w:tcPr>
            <w:tcW w:w="2160" w:type="dxa"/>
            <w:tcMar>
              <w:top w:w="80" w:type="dxa"/>
              <w:left w:w="80" w:type="dxa"/>
              <w:bottom w:w="80" w:type="dxa"/>
              <w:right w:w="80" w:type="dxa"/>
            </w:tcMar>
            <w:vAlign w:val="center"/>
          </w:tcPr>
          <w:p w14:paraId="06C957DD" w14:textId="77777777" w:rsidR="001750AE" w:rsidRPr="00526B8C" w:rsidRDefault="001C33D5" w:rsidP="0073100B">
            <w:pPr>
              <w:jc w:val="center"/>
              <w:rPr>
                <w:rFonts w:ascii="Arial" w:hAnsi="Arial" w:cs="Arial"/>
                <w:lang w:val="es-BO"/>
              </w:rPr>
            </w:pPr>
            <w:r w:rsidRPr="00526B8C">
              <w:rPr>
                <w:rFonts w:ascii="Arial" w:hAnsi="Arial" w:cs="Arial"/>
                <w:sz w:val="15"/>
                <w:lang w:val="es-BO"/>
              </w:rPr>
              <w:t>Proveedor y Administrador</w:t>
            </w:r>
          </w:p>
        </w:tc>
        <w:tc>
          <w:tcPr>
            <w:tcW w:w="2016" w:type="dxa"/>
            <w:tcMar>
              <w:top w:w="80" w:type="dxa"/>
              <w:left w:w="80" w:type="dxa"/>
              <w:bottom w:w="80" w:type="dxa"/>
              <w:right w:w="80" w:type="dxa"/>
            </w:tcMar>
            <w:vAlign w:val="center"/>
          </w:tcPr>
          <w:p w14:paraId="753C64D1" w14:textId="77777777" w:rsidR="001750AE" w:rsidRPr="00526B8C" w:rsidRDefault="001C33D5" w:rsidP="0073100B">
            <w:pPr>
              <w:jc w:val="center"/>
              <w:rPr>
                <w:rFonts w:ascii="Arial" w:hAnsi="Arial" w:cs="Arial"/>
                <w:lang w:val="es-BO"/>
              </w:rPr>
            </w:pPr>
            <w:r w:rsidRPr="00526B8C">
              <w:rPr>
                <w:rFonts w:ascii="Arial" w:hAnsi="Arial" w:cs="Arial"/>
                <w:sz w:val="15"/>
                <w:lang w:val="es-BO"/>
              </w:rPr>
              <w:t>24 a 72 horas</w:t>
            </w:r>
          </w:p>
        </w:tc>
        <w:tc>
          <w:tcPr>
            <w:tcW w:w="2736" w:type="dxa"/>
            <w:tcMar>
              <w:top w:w="80" w:type="dxa"/>
              <w:left w:w="80" w:type="dxa"/>
              <w:bottom w:w="80" w:type="dxa"/>
              <w:right w:w="80" w:type="dxa"/>
            </w:tcMar>
            <w:vAlign w:val="center"/>
          </w:tcPr>
          <w:p w14:paraId="28F49439" w14:textId="77777777" w:rsidR="001750AE" w:rsidRPr="00526B8C" w:rsidRDefault="001C33D5">
            <w:pPr>
              <w:rPr>
                <w:rFonts w:ascii="Arial" w:hAnsi="Arial" w:cs="Arial"/>
                <w:lang w:val="es-BO"/>
              </w:rPr>
            </w:pPr>
            <w:r w:rsidRPr="00526B8C">
              <w:rPr>
                <w:rFonts w:ascii="Arial" w:hAnsi="Arial" w:cs="Arial"/>
                <w:sz w:val="15"/>
                <w:lang w:val="es-BO"/>
              </w:rPr>
              <w:t>Reporte de incidente o incumplimiento.</w:t>
            </w:r>
          </w:p>
        </w:tc>
      </w:tr>
      <w:tr w:rsidR="001750AE" w:rsidRPr="000F0376" w14:paraId="7B238C7D" w14:textId="77777777">
        <w:trPr>
          <w:jc w:val="center"/>
        </w:trPr>
        <w:tc>
          <w:tcPr>
            <w:tcW w:w="2304" w:type="dxa"/>
            <w:tcMar>
              <w:top w:w="80" w:type="dxa"/>
              <w:left w:w="80" w:type="dxa"/>
              <w:bottom w:w="80" w:type="dxa"/>
              <w:right w:w="80" w:type="dxa"/>
            </w:tcMar>
            <w:vAlign w:val="center"/>
          </w:tcPr>
          <w:p w14:paraId="40737DEA" w14:textId="77777777" w:rsidR="001750AE" w:rsidRPr="00526B8C" w:rsidRDefault="001C33D5">
            <w:pPr>
              <w:rPr>
                <w:rFonts w:ascii="Arial" w:hAnsi="Arial" w:cs="Arial"/>
                <w:lang w:val="es-BO"/>
              </w:rPr>
            </w:pPr>
            <w:r w:rsidRPr="00526B8C">
              <w:rPr>
                <w:rFonts w:ascii="Arial" w:hAnsi="Arial" w:cs="Arial"/>
                <w:sz w:val="15"/>
                <w:lang w:val="es-BO"/>
              </w:rPr>
              <w:t>Renuncia o abandono</w:t>
            </w:r>
          </w:p>
        </w:tc>
        <w:tc>
          <w:tcPr>
            <w:tcW w:w="2160" w:type="dxa"/>
            <w:tcMar>
              <w:top w:w="80" w:type="dxa"/>
              <w:left w:w="80" w:type="dxa"/>
              <w:bottom w:w="80" w:type="dxa"/>
              <w:right w:w="80" w:type="dxa"/>
            </w:tcMar>
            <w:vAlign w:val="center"/>
          </w:tcPr>
          <w:p w14:paraId="29B261C9" w14:textId="77777777" w:rsidR="001750AE" w:rsidRPr="00526B8C" w:rsidRDefault="001C33D5" w:rsidP="0073100B">
            <w:pPr>
              <w:jc w:val="center"/>
              <w:rPr>
                <w:rFonts w:ascii="Arial" w:hAnsi="Arial" w:cs="Arial"/>
                <w:lang w:val="es-BO"/>
              </w:rPr>
            </w:pPr>
            <w:r w:rsidRPr="00526B8C">
              <w:rPr>
                <w:rFonts w:ascii="Arial" w:hAnsi="Arial" w:cs="Arial"/>
                <w:sz w:val="15"/>
                <w:lang w:val="es-BO"/>
              </w:rPr>
              <w:t>Proveedor</w:t>
            </w:r>
          </w:p>
        </w:tc>
        <w:tc>
          <w:tcPr>
            <w:tcW w:w="2160" w:type="dxa"/>
            <w:tcMar>
              <w:top w:w="80" w:type="dxa"/>
              <w:left w:w="80" w:type="dxa"/>
              <w:bottom w:w="80" w:type="dxa"/>
              <w:right w:w="80" w:type="dxa"/>
            </w:tcMar>
            <w:vAlign w:val="center"/>
          </w:tcPr>
          <w:p w14:paraId="3B5E2573" w14:textId="77777777" w:rsidR="001750AE" w:rsidRPr="00526B8C" w:rsidRDefault="001C33D5" w:rsidP="0073100B">
            <w:pPr>
              <w:jc w:val="center"/>
              <w:rPr>
                <w:rFonts w:ascii="Arial" w:hAnsi="Arial" w:cs="Arial"/>
                <w:lang w:val="es-BO"/>
              </w:rPr>
            </w:pPr>
            <w:r w:rsidRPr="00526B8C">
              <w:rPr>
                <w:rFonts w:ascii="Arial" w:hAnsi="Arial" w:cs="Arial"/>
                <w:sz w:val="15"/>
                <w:lang w:val="es-BO"/>
              </w:rPr>
              <w:t>Administrador</w:t>
            </w:r>
          </w:p>
        </w:tc>
        <w:tc>
          <w:tcPr>
            <w:tcW w:w="2016" w:type="dxa"/>
            <w:tcMar>
              <w:top w:w="80" w:type="dxa"/>
              <w:left w:w="80" w:type="dxa"/>
              <w:bottom w:w="80" w:type="dxa"/>
              <w:right w:w="80" w:type="dxa"/>
            </w:tcMar>
            <w:vAlign w:val="center"/>
          </w:tcPr>
          <w:p w14:paraId="25CF86EB" w14:textId="77777777" w:rsidR="001750AE" w:rsidRPr="00526B8C" w:rsidRDefault="001C33D5" w:rsidP="0073100B">
            <w:pPr>
              <w:jc w:val="center"/>
              <w:rPr>
                <w:rFonts w:ascii="Arial" w:hAnsi="Arial" w:cs="Arial"/>
                <w:lang w:val="es-BO"/>
              </w:rPr>
            </w:pPr>
            <w:r w:rsidRPr="00526B8C">
              <w:rPr>
                <w:rFonts w:ascii="Arial" w:hAnsi="Arial" w:cs="Arial"/>
                <w:sz w:val="15"/>
                <w:lang w:val="es-BO"/>
              </w:rPr>
              <w:t>5 días hábiles</w:t>
            </w:r>
          </w:p>
        </w:tc>
        <w:tc>
          <w:tcPr>
            <w:tcW w:w="2736" w:type="dxa"/>
            <w:tcMar>
              <w:top w:w="80" w:type="dxa"/>
              <w:left w:w="80" w:type="dxa"/>
              <w:bottom w:w="80" w:type="dxa"/>
              <w:right w:w="80" w:type="dxa"/>
            </w:tcMar>
            <w:vAlign w:val="center"/>
          </w:tcPr>
          <w:p w14:paraId="2577AC8E" w14:textId="77777777" w:rsidR="001750AE" w:rsidRPr="00526B8C" w:rsidRDefault="001C33D5">
            <w:pPr>
              <w:rPr>
                <w:rFonts w:ascii="Arial" w:hAnsi="Arial" w:cs="Arial"/>
                <w:lang w:val="es-BO"/>
              </w:rPr>
            </w:pPr>
            <w:r w:rsidRPr="00526B8C">
              <w:rPr>
                <w:rFonts w:ascii="Arial" w:hAnsi="Arial" w:cs="Arial"/>
                <w:sz w:val="15"/>
                <w:lang w:val="es-BO"/>
              </w:rPr>
              <w:t>Comunicación del proveedor y plan de cobertura.</w:t>
            </w:r>
          </w:p>
        </w:tc>
      </w:tr>
      <w:tr w:rsidR="001750AE" w:rsidRPr="000F0376" w14:paraId="1F8554FC" w14:textId="77777777">
        <w:trPr>
          <w:jc w:val="center"/>
        </w:trPr>
        <w:tc>
          <w:tcPr>
            <w:tcW w:w="2304" w:type="dxa"/>
            <w:tcMar>
              <w:top w:w="80" w:type="dxa"/>
              <w:left w:w="80" w:type="dxa"/>
              <w:bottom w:w="80" w:type="dxa"/>
              <w:right w:w="80" w:type="dxa"/>
            </w:tcMar>
            <w:vAlign w:val="center"/>
          </w:tcPr>
          <w:p w14:paraId="1DD18D80" w14:textId="77777777" w:rsidR="001750AE" w:rsidRPr="00526B8C" w:rsidRDefault="001C33D5">
            <w:pPr>
              <w:rPr>
                <w:rFonts w:ascii="Arial" w:hAnsi="Arial" w:cs="Arial"/>
                <w:lang w:val="es-BO"/>
              </w:rPr>
            </w:pPr>
            <w:r w:rsidRPr="00526B8C">
              <w:rPr>
                <w:rFonts w:ascii="Arial" w:hAnsi="Arial" w:cs="Arial"/>
                <w:sz w:val="15"/>
                <w:lang w:val="es-BO"/>
              </w:rPr>
              <w:t>Incapacidad temporal o baja médica</w:t>
            </w:r>
          </w:p>
        </w:tc>
        <w:tc>
          <w:tcPr>
            <w:tcW w:w="2160" w:type="dxa"/>
            <w:tcMar>
              <w:top w:w="80" w:type="dxa"/>
              <w:left w:w="80" w:type="dxa"/>
              <w:bottom w:w="80" w:type="dxa"/>
              <w:right w:w="80" w:type="dxa"/>
            </w:tcMar>
            <w:vAlign w:val="center"/>
          </w:tcPr>
          <w:p w14:paraId="0B2E252B" w14:textId="77777777" w:rsidR="001750AE" w:rsidRPr="00526B8C" w:rsidRDefault="001C33D5" w:rsidP="0073100B">
            <w:pPr>
              <w:jc w:val="center"/>
              <w:rPr>
                <w:rFonts w:ascii="Arial" w:hAnsi="Arial" w:cs="Arial"/>
                <w:lang w:val="es-BO"/>
              </w:rPr>
            </w:pPr>
            <w:r w:rsidRPr="00526B8C">
              <w:rPr>
                <w:rFonts w:ascii="Arial" w:hAnsi="Arial" w:cs="Arial"/>
                <w:sz w:val="15"/>
                <w:lang w:val="es-BO"/>
              </w:rPr>
              <w:t>Proveedor</w:t>
            </w:r>
          </w:p>
        </w:tc>
        <w:tc>
          <w:tcPr>
            <w:tcW w:w="2160" w:type="dxa"/>
            <w:tcMar>
              <w:top w:w="80" w:type="dxa"/>
              <w:left w:w="80" w:type="dxa"/>
              <w:bottom w:w="80" w:type="dxa"/>
              <w:right w:w="80" w:type="dxa"/>
            </w:tcMar>
            <w:vAlign w:val="center"/>
          </w:tcPr>
          <w:p w14:paraId="0454A8E8" w14:textId="77777777" w:rsidR="001750AE" w:rsidRPr="00526B8C" w:rsidRDefault="001C33D5" w:rsidP="0073100B">
            <w:pPr>
              <w:jc w:val="center"/>
              <w:rPr>
                <w:rFonts w:ascii="Arial" w:hAnsi="Arial" w:cs="Arial"/>
                <w:lang w:val="es-BO"/>
              </w:rPr>
            </w:pPr>
            <w:r w:rsidRPr="00526B8C">
              <w:rPr>
                <w:rFonts w:ascii="Arial" w:hAnsi="Arial" w:cs="Arial"/>
                <w:sz w:val="15"/>
                <w:lang w:val="es-BO"/>
              </w:rPr>
              <w:t>Administrador</w:t>
            </w:r>
          </w:p>
        </w:tc>
        <w:tc>
          <w:tcPr>
            <w:tcW w:w="2016" w:type="dxa"/>
            <w:tcMar>
              <w:top w:w="80" w:type="dxa"/>
              <w:left w:w="80" w:type="dxa"/>
              <w:bottom w:w="80" w:type="dxa"/>
              <w:right w:w="80" w:type="dxa"/>
            </w:tcMar>
            <w:vAlign w:val="center"/>
          </w:tcPr>
          <w:p w14:paraId="3EE08E4B" w14:textId="77777777" w:rsidR="001750AE" w:rsidRPr="00526B8C" w:rsidRDefault="001C33D5" w:rsidP="0073100B">
            <w:pPr>
              <w:jc w:val="center"/>
              <w:rPr>
                <w:rFonts w:ascii="Arial" w:hAnsi="Arial" w:cs="Arial"/>
                <w:lang w:val="es-BO"/>
              </w:rPr>
            </w:pPr>
            <w:r w:rsidRPr="00526B8C">
              <w:rPr>
                <w:rFonts w:ascii="Arial" w:hAnsi="Arial" w:cs="Arial"/>
                <w:sz w:val="15"/>
                <w:lang w:val="es-BO"/>
              </w:rPr>
              <w:t>5 días hábiles</w:t>
            </w:r>
          </w:p>
        </w:tc>
        <w:tc>
          <w:tcPr>
            <w:tcW w:w="2736" w:type="dxa"/>
            <w:tcMar>
              <w:top w:w="80" w:type="dxa"/>
              <w:left w:w="80" w:type="dxa"/>
              <w:bottom w:w="80" w:type="dxa"/>
              <w:right w:w="80" w:type="dxa"/>
            </w:tcMar>
            <w:vAlign w:val="center"/>
          </w:tcPr>
          <w:p w14:paraId="47BFAE0F" w14:textId="77777777" w:rsidR="001750AE" w:rsidRPr="00526B8C" w:rsidRDefault="001C33D5">
            <w:pPr>
              <w:rPr>
                <w:rFonts w:ascii="Arial" w:hAnsi="Arial" w:cs="Arial"/>
                <w:lang w:val="es-BO"/>
              </w:rPr>
            </w:pPr>
            <w:r w:rsidRPr="00526B8C">
              <w:rPr>
                <w:rFonts w:ascii="Arial" w:hAnsi="Arial" w:cs="Arial"/>
                <w:sz w:val="15"/>
                <w:lang w:val="es-BO"/>
              </w:rPr>
              <w:t>Documento de respaldo y reemplazo propuesto.</w:t>
            </w:r>
          </w:p>
        </w:tc>
      </w:tr>
      <w:tr w:rsidR="001750AE" w:rsidRPr="00526B8C" w14:paraId="43DEF25C" w14:textId="77777777">
        <w:trPr>
          <w:jc w:val="center"/>
        </w:trPr>
        <w:tc>
          <w:tcPr>
            <w:tcW w:w="2304" w:type="dxa"/>
            <w:tcMar>
              <w:top w:w="80" w:type="dxa"/>
              <w:left w:w="80" w:type="dxa"/>
              <w:bottom w:w="80" w:type="dxa"/>
              <w:right w:w="80" w:type="dxa"/>
            </w:tcMar>
            <w:vAlign w:val="center"/>
          </w:tcPr>
          <w:p w14:paraId="591A11BA" w14:textId="77777777" w:rsidR="001750AE" w:rsidRPr="00526B8C" w:rsidRDefault="001C33D5">
            <w:pPr>
              <w:rPr>
                <w:rFonts w:ascii="Arial" w:hAnsi="Arial" w:cs="Arial"/>
                <w:lang w:val="es-BO"/>
              </w:rPr>
            </w:pPr>
            <w:r w:rsidRPr="00526B8C">
              <w:rPr>
                <w:rFonts w:ascii="Arial" w:hAnsi="Arial" w:cs="Arial"/>
                <w:sz w:val="15"/>
                <w:lang w:val="es-BO"/>
              </w:rPr>
              <w:t>Incumplimiento de requisitos documentales</w:t>
            </w:r>
          </w:p>
        </w:tc>
        <w:tc>
          <w:tcPr>
            <w:tcW w:w="2160" w:type="dxa"/>
            <w:tcMar>
              <w:top w:w="80" w:type="dxa"/>
              <w:left w:w="80" w:type="dxa"/>
              <w:bottom w:w="80" w:type="dxa"/>
              <w:right w:w="80" w:type="dxa"/>
            </w:tcMar>
            <w:vAlign w:val="center"/>
          </w:tcPr>
          <w:p w14:paraId="5826DFAA" w14:textId="77777777" w:rsidR="001750AE" w:rsidRPr="00526B8C" w:rsidRDefault="001C33D5" w:rsidP="002C48D7">
            <w:pPr>
              <w:jc w:val="center"/>
              <w:rPr>
                <w:rFonts w:ascii="Arial" w:hAnsi="Arial" w:cs="Arial"/>
                <w:lang w:val="es-BO"/>
              </w:rPr>
            </w:pPr>
            <w:r w:rsidRPr="00526B8C">
              <w:rPr>
                <w:rFonts w:ascii="Arial" w:hAnsi="Arial" w:cs="Arial"/>
                <w:sz w:val="15"/>
                <w:lang w:val="es-BO"/>
              </w:rPr>
              <w:t>Administrador / Talento Humano</w:t>
            </w:r>
          </w:p>
        </w:tc>
        <w:tc>
          <w:tcPr>
            <w:tcW w:w="2160" w:type="dxa"/>
            <w:tcMar>
              <w:top w:w="80" w:type="dxa"/>
              <w:left w:w="80" w:type="dxa"/>
              <w:bottom w:w="80" w:type="dxa"/>
              <w:right w:w="80" w:type="dxa"/>
            </w:tcMar>
            <w:vAlign w:val="center"/>
          </w:tcPr>
          <w:p w14:paraId="665F6774" w14:textId="77777777" w:rsidR="001750AE" w:rsidRPr="00526B8C" w:rsidRDefault="001C33D5">
            <w:pPr>
              <w:jc w:val="center"/>
              <w:rPr>
                <w:rFonts w:ascii="Arial" w:hAnsi="Arial" w:cs="Arial"/>
                <w:lang w:val="es-BO"/>
              </w:rPr>
            </w:pPr>
            <w:r w:rsidRPr="00526B8C">
              <w:rPr>
                <w:rFonts w:ascii="Arial" w:hAnsi="Arial" w:cs="Arial"/>
                <w:sz w:val="15"/>
                <w:lang w:val="es-BO"/>
              </w:rPr>
              <w:t>Proveedor</w:t>
            </w:r>
          </w:p>
        </w:tc>
        <w:tc>
          <w:tcPr>
            <w:tcW w:w="2016" w:type="dxa"/>
            <w:tcMar>
              <w:top w:w="80" w:type="dxa"/>
              <w:left w:w="80" w:type="dxa"/>
              <w:bottom w:w="80" w:type="dxa"/>
              <w:right w:w="80" w:type="dxa"/>
            </w:tcMar>
            <w:vAlign w:val="center"/>
          </w:tcPr>
          <w:p w14:paraId="7510C027" w14:textId="77777777" w:rsidR="001750AE" w:rsidRPr="00526B8C" w:rsidRDefault="001C33D5" w:rsidP="0073100B">
            <w:pPr>
              <w:jc w:val="center"/>
              <w:rPr>
                <w:rFonts w:ascii="Arial" w:hAnsi="Arial" w:cs="Arial"/>
                <w:lang w:val="es-BO"/>
              </w:rPr>
            </w:pPr>
            <w:r w:rsidRPr="00526B8C">
              <w:rPr>
                <w:rFonts w:ascii="Arial" w:hAnsi="Arial" w:cs="Arial"/>
                <w:sz w:val="15"/>
                <w:lang w:val="es-BO"/>
              </w:rPr>
              <w:t>72 horas</w:t>
            </w:r>
          </w:p>
        </w:tc>
        <w:tc>
          <w:tcPr>
            <w:tcW w:w="2736" w:type="dxa"/>
            <w:tcMar>
              <w:top w:w="80" w:type="dxa"/>
              <w:left w:w="80" w:type="dxa"/>
              <w:bottom w:w="80" w:type="dxa"/>
              <w:right w:w="80" w:type="dxa"/>
            </w:tcMar>
            <w:vAlign w:val="center"/>
          </w:tcPr>
          <w:p w14:paraId="1EA89168" w14:textId="77777777" w:rsidR="001750AE" w:rsidRPr="00526B8C" w:rsidRDefault="001C33D5">
            <w:pPr>
              <w:rPr>
                <w:rFonts w:ascii="Arial" w:hAnsi="Arial" w:cs="Arial"/>
                <w:lang w:val="es-BO"/>
              </w:rPr>
            </w:pPr>
            <w:r w:rsidRPr="00526B8C">
              <w:rPr>
                <w:rFonts w:ascii="Arial" w:hAnsi="Arial" w:cs="Arial"/>
                <w:sz w:val="15"/>
                <w:lang w:val="es-BO"/>
              </w:rPr>
              <w:t>Registro de observación documental.</w:t>
            </w:r>
          </w:p>
        </w:tc>
      </w:tr>
    </w:tbl>
    <w:p w14:paraId="5B049A5F" w14:textId="77777777" w:rsidR="001750AE" w:rsidRPr="00526B8C" w:rsidRDefault="001750AE">
      <w:pPr>
        <w:rPr>
          <w:rFonts w:ascii="Arial" w:hAnsi="Arial" w:cs="Arial"/>
          <w:lang w:val="es-BO"/>
        </w:rPr>
      </w:pPr>
    </w:p>
    <w:p w14:paraId="5AA31E61" w14:textId="77777777" w:rsidR="001750AE" w:rsidRPr="00526B8C" w:rsidRDefault="00EE3D51">
      <w:pPr>
        <w:pStyle w:val="Ttulo1"/>
        <w:rPr>
          <w:rFonts w:ascii="Arial" w:hAnsi="Arial" w:cs="Arial"/>
          <w:lang w:val="es-BO"/>
        </w:rPr>
      </w:pPr>
      <w:r w:rsidRPr="00526B8C">
        <w:rPr>
          <w:rFonts w:ascii="Arial" w:hAnsi="Arial" w:cs="Arial"/>
          <w:lang w:val="es-BO"/>
        </w:rPr>
        <w:t>1</w:t>
      </w:r>
      <w:r w:rsidR="00C90D93" w:rsidRPr="00526B8C">
        <w:rPr>
          <w:rFonts w:ascii="Arial" w:hAnsi="Arial" w:cs="Arial"/>
          <w:lang w:val="es-BO"/>
        </w:rPr>
        <w:t>5</w:t>
      </w:r>
      <w:r w:rsidR="001C33D5" w:rsidRPr="00526B8C">
        <w:rPr>
          <w:rFonts w:ascii="Arial" w:hAnsi="Arial" w:cs="Arial"/>
          <w:lang w:val="es-BO"/>
        </w:rPr>
        <w:t>. Régimen documental obligatorio mensual</w:t>
      </w:r>
    </w:p>
    <w:p w14:paraId="3ED15059" w14:textId="77777777" w:rsidR="00C90D93" w:rsidRPr="00526B8C" w:rsidRDefault="00C90D93" w:rsidP="00C90D93">
      <w:pPr>
        <w:rPr>
          <w:rFonts w:ascii="Arial" w:hAnsi="Arial" w:cs="Arial"/>
          <w:lang w:val="es-BO"/>
        </w:rPr>
      </w:pPr>
      <w:r w:rsidRPr="00526B8C">
        <w:rPr>
          <w:rFonts w:ascii="Arial" w:hAnsi="Arial" w:cs="Arial"/>
          <w:lang w:val="es-BO"/>
        </w:rPr>
        <w:t>El proveedor deberá presentar de manera periódica la documentación necesaria que respalde el correcto cumplimiento del servicio y de sus obligaciones laborales, previsionales y contractuales, como condición para la validación del servicio y gestión de pagos.</w:t>
      </w:r>
    </w:p>
    <w:p w14:paraId="7F042964" w14:textId="77777777" w:rsidR="00C90D93" w:rsidRPr="00526B8C" w:rsidRDefault="00C90D93" w:rsidP="00C90D93">
      <w:pPr>
        <w:rPr>
          <w:rFonts w:ascii="Arial" w:hAnsi="Arial" w:cs="Arial"/>
          <w:lang w:val="es-BO"/>
        </w:rPr>
      </w:pPr>
      <w:r w:rsidRPr="00526B8C">
        <w:rPr>
          <w:rFonts w:ascii="Arial" w:hAnsi="Arial" w:cs="Arial"/>
          <w:lang w:val="es-BO"/>
        </w:rPr>
        <w:t>La presentación de la documentación será, como mínimo, mensual y deberá permitir verificar la correcta administración del personal asignado y el cumplimiento de la normativa vigente aplicable.</w:t>
      </w:r>
    </w:p>
    <w:p w14:paraId="5DB4D0F8" w14:textId="77777777" w:rsidR="00C90D93" w:rsidRPr="00526B8C" w:rsidRDefault="006B301D" w:rsidP="00C90D93">
      <w:pPr>
        <w:rPr>
          <w:rFonts w:ascii="Arial" w:hAnsi="Arial" w:cs="Arial"/>
          <w:lang w:val="es-BO"/>
        </w:rPr>
      </w:pPr>
      <w:r w:rsidRPr="00526B8C">
        <w:rPr>
          <w:rFonts w:ascii="Arial" w:hAnsi="Arial" w:cs="Arial"/>
          <w:lang w:val="es-BO"/>
        </w:rPr>
        <w:t>YPFB TRANSPORTE S.A.</w:t>
      </w:r>
      <w:r w:rsidR="00C90D93" w:rsidRPr="00526B8C">
        <w:rPr>
          <w:rFonts w:ascii="Arial" w:hAnsi="Arial" w:cs="Arial"/>
          <w:lang w:val="es-BO"/>
        </w:rPr>
        <w:t xml:space="preserve"> podrá observar, retener o rechazar la conformidad del servicio en caso de incumplimiento, inconsistencias o falta de presentación de la documentación requerida</w:t>
      </w:r>
    </w:p>
    <w:p w14:paraId="02A4D048" w14:textId="77777777" w:rsidR="00B75979" w:rsidRPr="00526B8C" w:rsidRDefault="00B75979" w:rsidP="00C90D93">
      <w:pPr>
        <w:rPr>
          <w:rFonts w:ascii="Arial" w:hAnsi="Arial" w:cs="Arial"/>
          <w:lang w:val="es-BO"/>
        </w:rPr>
      </w:pPr>
    </w:p>
    <w:p w14:paraId="7CC1ACCE" w14:textId="77777777" w:rsidR="00E4322A" w:rsidRPr="00526B8C" w:rsidRDefault="00C90D93" w:rsidP="00E4322A">
      <w:pPr>
        <w:rPr>
          <w:rFonts w:ascii="Arial" w:hAnsi="Arial" w:cs="Arial"/>
          <w:b/>
          <w:bCs/>
          <w:lang w:val="es-BO"/>
        </w:rPr>
      </w:pPr>
      <w:r w:rsidRPr="00526B8C">
        <w:rPr>
          <w:rFonts w:ascii="Arial" w:hAnsi="Arial" w:cs="Arial"/>
          <w:b/>
          <w:bCs/>
          <w:lang w:val="es-BO"/>
        </w:rPr>
        <w:t>15.1 Documentación mínima requerida:</w:t>
      </w:r>
    </w:p>
    <w:tbl>
      <w:tblPr>
        <w:tblStyle w:val="Tablaconcuadrcula"/>
        <w:tblW w:w="0" w:type="auto"/>
        <w:jc w:val="center"/>
        <w:tblLook w:val="04A0" w:firstRow="1" w:lastRow="0" w:firstColumn="1" w:lastColumn="0" w:noHBand="0" w:noVBand="1"/>
      </w:tblPr>
      <w:tblGrid>
        <w:gridCol w:w="5842"/>
        <w:gridCol w:w="2115"/>
        <w:gridCol w:w="2113"/>
      </w:tblGrid>
      <w:tr w:rsidR="001750AE" w:rsidRPr="00526B8C" w14:paraId="2F67601C" w14:textId="77777777" w:rsidTr="00C90D93">
        <w:trPr>
          <w:jc w:val="center"/>
        </w:trPr>
        <w:tc>
          <w:tcPr>
            <w:tcW w:w="5842" w:type="dxa"/>
            <w:shd w:val="clear" w:color="auto" w:fill="1F4E79"/>
            <w:tcMar>
              <w:top w:w="80" w:type="dxa"/>
              <w:left w:w="80" w:type="dxa"/>
              <w:bottom w:w="80" w:type="dxa"/>
              <w:right w:w="80" w:type="dxa"/>
            </w:tcMar>
            <w:vAlign w:val="center"/>
          </w:tcPr>
          <w:p w14:paraId="2D0F5E90" w14:textId="77777777" w:rsidR="001750AE" w:rsidRPr="00526B8C" w:rsidRDefault="001C33D5">
            <w:pPr>
              <w:jc w:val="center"/>
              <w:rPr>
                <w:rFonts w:ascii="Arial" w:hAnsi="Arial" w:cs="Arial"/>
                <w:lang w:val="es-BO"/>
              </w:rPr>
            </w:pPr>
            <w:r w:rsidRPr="00526B8C">
              <w:rPr>
                <w:rFonts w:ascii="Arial" w:hAnsi="Arial" w:cs="Arial"/>
                <w:b/>
                <w:color w:val="FFFFFF"/>
                <w:sz w:val="17"/>
                <w:lang w:val="es-BO"/>
              </w:rPr>
              <w:t>Documento / respaldo</w:t>
            </w:r>
          </w:p>
        </w:tc>
        <w:tc>
          <w:tcPr>
            <w:tcW w:w="2115" w:type="dxa"/>
            <w:shd w:val="clear" w:color="auto" w:fill="1F4E79"/>
            <w:tcMar>
              <w:top w:w="80" w:type="dxa"/>
              <w:left w:w="80" w:type="dxa"/>
              <w:bottom w:w="80" w:type="dxa"/>
              <w:right w:w="80" w:type="dxa"/>
            </w:tcMar>
            <w:vAlign w:val="center"/>
          </w:tcPr>
          <w:p w14:paraId="41AB7A60" w14:textId="77777777" w:rsidR="001750AE" w:rsidRPr="00526B8C" w:rsidRDefault="001C33D5">
            <w:pPr>
              <w:jc w:val="center"/>
              <w:rPr>
                <w:rFonts w:ascii="Arial" w:hAnsi="Arial" w:cs="Arial"/>
                <w:lang w:val="es-BO"/>
              </w:rPr>
            </w:pPr>
            <w:r w:rsidRPr="00526B8C">
              <w:rPr>
                <w:rFonts w:ascii="Arial" w:hAnsi="Arial" w:cs="Arial"/>
                <w:b/>
                <w:color w:val="FFFFFF"/>
                <w:sz w:val="17"/>
                <w:lang w:val="es-BO"/>
              </w:rPr>
              <w:t>Periodicidad</w:t>
            </w:r>
          </w:p>
        </w:tc>
        <w:tc>
          <w:tcPr>
            <w:tcW w:w="2113" w:type="dxa"/>
            <w:shd w:val="clear" w:color="auto" w:fill="1F4E79"/>
            <w:tcMar>
              <w:top w:w="80" w:type="dxa"/>
              <w:left w:w="80" w:type="dxa"/>
              <w:bottom w:w="80" w:type="dxa"/>
              <w:right w:w="80" w:type="dxa"/>
            </w:tcMar>
            <w:vAlign w:val="center"/>
          </w:tcPr>
          <w:p w14:paraId="6A829A53" w14:textId="77777777" w:rsidR="001750AE" w:rsidRPr="00526B8C" w:rsidRDefault="001C33D5">
            <w:pPr>
              <w:jc w:val="center"/>
              <w:rPr>
                <w:rFonts w:ascii="Arial" w:hAnsi="Arial" w:cs="Arial"/>
                <w:lang w:val="es-BO"/>
              </w:rPr>
            </w:pPr>
            <w:r w:rsidRPr="00526B8C">
              <w:rPr>
                <w:rFonts w:ascii="Arial" w:hAnsi="Arial" w:cs="Arial"/>
                <w:b/>
                <w:color w:val="FFFFFF"/>
                <w:sz w:val="17"/>
                <w:lang w:val="es-BO"/>
              </w:rPr>
              <w:t>Condición para pago</w:t>
            </w:r>
          </w:p>
        </w:tc>
      </w:tr>
      <w:tr w:rsidR="001750AE" w:rsidRPr="00526B8C" w14:paraId="2654FAEC" w14:textId="77777777" w:rsidTr="00C90D93">
        <w:trPr>
          <w:jc w:val="center"/>
        </w:trPr>
        <w:tc>
          <w:tcPr>
            <w:tcW w:w="5842" w:type="dxa"/>
            <w:tcMar>
              <w:top w:w="80" w:type="dxa"/>
              <w:left w:w="80" w:type="dxa"/>
              <w:bottom w:w="80" w:type="dxa"/>
              <w:right w:w="80" w:type="dxa"/>
            </w:tcMar>
            <w:vAlign w:val="center"/>
          </w:tcPr>
          <w:p w14:paraId="2BDED29D" w14:textId="77777777" w:rsidR="001750AE" w:rsidRPr="00526B8C" w:rsidRDefault="001C33D5">
            <w:pPr>
              <w:rPr>
                <w:rFonts w:ascii="Arial" w:hAnsi="Arial" w:cs="Arial"/>
                <w:lang w:val="es-BO"/>
              </w:rPr>
            </w:pPr>
            <w:r w:rsidRPr="00526B8C">
              <w:rPr>
                <w:rFonts w:ascii="Arial" w:hAnsi="Arial" w:cs="Arial"/>
                <w:sz w:val="17"/>
                <w:lang w:val="es-BO"/>
              </w:rPr>
              <w:t>Planilla salarial y boletas de pago firmadas o respaldadas</w:t>
            </w:r>
          </w:p>
        </w:tc>
        <w:tc>
          <w:tcPr>
            <w:tcW w:w="2115" w:type="dxa"/>
            <w:tcMar>
              <w:top w:w="80" w:type="dxa"/>
              <w:left w:w="80" w:type="dxa"/>
              <w:bottom w:w="80" w:type="dxa"/>
              <w:right w:w="80" w:type="dxa"/>
            </w:tcMar>
            <w:vAlign w:val="center"/>
          </w:tcPr>
          <w:p w14:paraId="1E428C9B" w14:textId="77777777" w:rsidR="001750AE" w:rsidRPr="00526B8C" w:rsidRDefault="001C33D5">
            <w:pPr>
              <w:jc w:val="center"/>
              <w:rPr>
                <w:rFonts w:ascii="Arial" w:hAnsi="Arial" w:cs="Arial"/>
                <w:lang w:val="es-BO"/>
              </w:rPr>
            </w:pPr>
            <w:r w:rsidRPr="00526B8C">
              <w:rPr>
                <w:rFonts w:ascii="Arial" w:hAnsi="Arial" w:cs="Arial"/>
                <w:sz w:val="17"/>
                <w:lang w:val="es-BO"/>
              </w:rPr>
              <w:t>Mensual</w:t>
            </w:r>
          </w:p>
        </w:tc>
        <w:tc>
          <w:tcPr>
            <w:tcW w:w="2113" w:type="dxa"/>
            <w:tcMar>
              <w:top w:w="80" w:type="dxa"/>
              <w:left w:w="80" w:type="dxa"/>
              <w:bottom w:w="80" w:type="dxa"/>
              <w:right w:w="80" w:type="dxa"/>
            </w:tcMar>
            <w:vAlign w:val="center"/>
          </w:tcPr>
          <w:p w14:paraId="7A18D94B" w14:textId="77777777" w:rsidR="001750AE" w:rsidRPr="00526B8C" w:rsidRDefault="001C33D5">
            <w:pPr>
              <w:jc w:val="center"/>
              <w:rPr>
                <w:rFonts w:ascii="Arial" w:hAnsi="Arial" w:cs="Arial"/>
                <w:lang w:val="es-BO"/>
              </w:rPr>
            </w:pPr>
            <w:r w:rsidRPr="00526B8C">
              <w:rPr>
                <w:rFonts w:ascii="Arial" w:hAnsi="Arial" w:cs="Arial"/>
                <w:sz w:val="17"/>
                <w:lang w:val="es-BO"/>
              </w:rPr>
              <w:t>Obligatoria</w:t>
            </w:r>
          </w:p>
        </w:tc>
      </w:tr>
      <w:tr w:rsidR="001750AE" w:rsidRPr="00526B8C" w14:paraId="5818C9FF" w14:textId="77777777" w:rsidTr="00C90D93">
        <w:trPr>
          <w:jc w:val="center"/>
        </w:trPr>
        <w:tc>
          <w:tcPr>
            <w:tcW w:w="5842" w:type="dxa"/>
            <w:tcMar>
              <w:top w:w="80" w:type="dxa"/>
              <w:left w:w="80" w:type="dxa"/>
              <w:bottom w:w="80" w:type="dxa"/>
              <w:right w:w="80" w:type="dxa"/>
            </w:tcMar>
            <w:vAlign w:val="center"/>
          </w:tcPr>
          <w:p w14:paraId="252B0022" w14:textId="77777777" w:rsidR="001750AE" w:rsidRPr="00526B8C" w:rsidRDefault="001C33D5">
            <w:pPr>
              <w:rPr>
                <w:rFonts w:ascii="Arial" w:hAnsi="Arial" w:cs="Arial"/>
                <w:lang w:val="es-BO"/>
              </w:rPr>
            </w:pPr>
            <w:r w:rsidRPr="00526B8C">
              <w:rPr>
                <w:rFonts w:ascii="Arial" w:hAnsi="Arial" w:cs="Arial"/>
                <w:sz w:val="17"/>
                <w:lang w:val="es-BO"/>
              </w:rPr>
              <w:t>Comprobantes de aportes a seguridad social</w:t>
            </w:r>
            <w:r w:rsidR="00C90D93" w:rsidRPr="00526B8C">
              <w:rPr>
                <w:rFonts w:ascii="Arial" w:hAnsi="Arial" w:cs="Arial"/>
                <w:sz w:val="17"/>
                <w:lang w:val="es-BO"/>
              </w:rPr>
              <w:t xml:space="preserve">: </w:t>
            </w:r>
            <w:r w:rsidRPr="00526B8C">
              <w:rPr>
                <w:rFonts w:ascii="Arial" w:hAnsi="Arial" w:cs="Arial"/>
                <w:sz w:val="17"/>
                <w:lang w:val="es-BO"/>
              </w:rPr>
              <w:t>Gestora y caja de salud</w:t>
            </w:r>
          </w:p>
        </w:tc>
        <w:tc>
          <w:tcPr>
            <w:tcW w:w="2115" w:type="dxa"/>
            <w:tcMar>
              <w:top w:w="80" w:type="dxa"/>
              <w:left w:w="80" w:type="dxa"/>
              <w:bottom w:w="80" w:type="dxa"/>
              <w:right w:w="80" w:type="dxa"/>
            </w:tcMar>
            <w:vAlign w:val="center"/>
          </w:tcPr>
          <w:p w14:paraId="7DB0EE5E" w14:textId="77777777" w:rsidR="001750AE" w:rsidRPr="00526B8C" w:rsidRDefault="001C33D5">
            <w:pPr>
              <w:jc w:val="center"/>
              <w:rPr>
                <w:rFonts w:ascii="Arial" w:hAnsi="Arial" w:cs="Arial"/>
                <w:lang w:val="es-BO"/>
              </w:rPr>
            </w:pPr>
            <w:r w:rsidRPr="00526B8C">
              <w:rPr>
                <w:rFonts w:ascii="Arial" w:hAnsi="Arial" w:cs="Arial"/>
                <w:sz w:val="17"/>
                <w:lang w:val="es-BO"/>
              </w:rPr>
              <w:t>Mensual</w:t>
            </w:r>
          </w:p>
        </w:tc>
        <w:tc>
          <w:tcPr>
            <w:tcW w:w="2113" w:type="dxa"/>
            <w:tcMar>
              <w:top w:w="80" w:type="dxa"/>
              <w:left w:w="80" w:type="dxa"/>
              <w:bottom w:w="80" w:type="dxa"/>
              <w:right w:w="80" w:type="dxa"/>
            </w:tcMar>
            <w:vAlign w:val="center"/>
          </w:tcPr>
          <w:p w14:paraId="07B57A12" w14:textId="77777777" w:rsidR="001750AE" w:rsidRPr="00526B8C" w:rsidRDefault="001C33D5">
            <w:pPr>
              <w:jc w:val="center"/>
              <w:rPr>
                <w:rFonts w:ascii="Arial" w:hAnsi="Arial" w:cs="Arial"/>
                <w:lang w:val="es-BO"/>
              </w:rPr>
            </w:pPr>
            <w:r w:rsidRPr="00526B8C">
              <w:rPr>
                <w:rFonts w:ascii="Arial" w:hAnsi="Arial" w:cs="Arial"/>
                <w:sz w:val="17"/>
                <w:lang w:val="es-BO"/>
              </w:rPr>
              <w:t>Obligatoria</w:t>
            </w:r>
          </w:p>
        </w:tc>
      </w:tr>
      <w:tr w:rsidR="001750AE" w:rsidRPr="00526B8C" w14:paraId="17D60E87" w14:textId="77777777" w:rsidTr="00C90D93">
        <w:trPr>
          <w:jc w:val="center"/>
        </w:trPr>
        <w:tc>
          <w:tcPr>
            <w:tcW w:w="5842" w:type="dxa"/>
            <w:tcMar>
              <w:top w:w="80" w:type="dxa"/>
              <w:left w:w="80" w:type="dxa"/>
              <w:bottom w:w="80" w:type="dxa"/>
              <w:right w:w="80" w:type="dxa"/>
            </w:tcMar>
            <w:vAlign w:val="center"/>
          </w:tcPr>
          <w:p w14:paraId="4A0A2416" w14:textId="77777777" w:rsidR="001750AE" w:rsidRPr="00526B8C" w:rsidRDefault="001C33D5">
            <w:pPr>
              <w:rPr>
                <w:rFonts w:ascii="Arial" w:hAnsi="Arial" w:cs="Arial"/>
                <w:lang w:val="es-BO"/>
              </w:rPr>
            </w:pPr>
            <w:r w:rsidRPr="00526B8C">
              <w:rPr>
                <w:rFonts w:ascii="Arial" w:hAnsi="Arial" w:cs="Arial"/>
                <w:sz w:val="17"/>
                <w:lang w:val="es-BO"/>
              </w:rPr>
              <w:t>RC-IVA u obligaciones tributarias aplicables</w:t>
            </w:r>
          </w:p>
        </w:tc>
        <w:tc>
          <w:tcPr>
            <w:tcW w:w="2115" w:type="dxa"/>
            <w:tcMar>
              <w:top w:w="80" w:type="dxa"/>
              <w:left w:w="80" w:type="dxa"/>
              <w:bottom w:w="80" w:type="dxa"/>
              <w:right w:w="80" w:type="dxa"/>
            </w:tcMar>
            <w:vAlign w:val="center"/>
          </w:tcPr>
          <w:p w14:paraId="021741C7" w14:textId="77777777" w:rsidR="001750AE" w:rsidRPr="00526B8C" w:rsidRDefault="001C33D5">
            <w:pPr>
              <w:jc w:val="center"/>
              <w:rPr>
                <w:rFonts w:ascii="Arial" w:hAnsi="Arial" w:cs="Arial"/>
                <w:lang w:val="es-BO"/>
              </w:rPr>
            </w:pPr>
            <w:r w:rsidRPr="00526B8C">
              <w:rPr>
                <w:rFonts w:ascii="Arial" w:hAnsi="Arial" w:cs="Arial"/>
                <w:sz w:val="17"/>
                <w:lang w:val="es-BO"/>
              </w:rPr>
              <w:t>Mensual</w:t>
            </w:r>
          </w:p>
        </w:tc>
        <w:tc>
          <w:tcPr>
            <w:tcW w:w="2113" w:type="dxa"/>
            <w:tcMar>
              <w:top w:w="80" w:type="dxa"/>
              <w:left w:w="80" w:type="dxa"/>
              <w:bottom w:w="80" w:type="dxa"/>
              <w:right w:w="80" w:type="dxa"/>
            </w:tcMar>
            <w:vAlign w:val="center"/>
          </w:tcPr>
          <w:p w14:paraId="51432457" w14:textId="77777777" w:rsidR="001750AE" w:rsidRPr="00526B8C" w:rsidRDefault="001C33D5">
            <w:pPr>
              <w:rPr>
                <w:rFonts w:ascii="Arial" w:hAnsi="Arial" w:cs="Arial"/>
                <w:lang w:val="es-BO"/>
              </w:rPr>
            </w:pPr>
            <w:r w:rsidRPr="00526B8C">
              <w:rPr>
                <w:rFonts w:ascii="Arial" w:hAnsi="Arial" w:cs="Arial"/>
                <w:sz w:val="17"/>
                <w:lang w:val="es-BO"/>
              </w:rPr>
              <w:t>Obligatoria cuando corresponda</w:t>
            </w:r>
          </w:p>
        </w:tc>
      </w:tr>
      <w:tr w:rsidR="001750AE" w:rsidRPr="00526B8C" w14:paraId="71D97CAA" w14:textId="77777777" w:rsidTr="00C90D93">
        <w:trPr>
          <w:jc w:val="center"/>
        </w:trPr>
        <w:tc>
          <w:tcPr>
            <w:tcW w:w="5842" w:type="dxa"/>
            <w:tcMar>
              <w:top w:w="80" w:type="dxa"/>
              <w:left w:w="80" w:type="dxa"/>
              <w:bottom w:w="80" w:type="dxa"/>
              <w:right w:w="80" w:type="dxa"/>
            </w:tcMar>
            <w:vAlign w:val="center"/>
          </w:tcPr>
          <w:p w14:paraId="09F81143" w14:textId="77777777" w:rsidR="001750AE" w:rsidRPr="00526B8C" w:rsidRDefault="001C33D5">
            <w:pPr>
              <w:rPr>
                <w:rFonts w:ascii="Arial" w:hAnsi="Arial" w:cs="Arial"/>
                <w:lang w:val="es-BO"/>
              </w:rPr>
            </w:pPr>
            <w:r w:rsidRPr="00526B8C">
              <w:rPr>
                <w:rFonts w:ascii="Arial" w:hAnsi="Arial" w:cs="Arial"/>
                <w:sz w:val="17"/>
                <w:lang w:val="es-BO"/>
              </w:rPr>
              <w:t>Nómina actualizada del personal asignado, altas, bajas y reemplazos</w:t>
            </w:r>
          </w:p>
        </w:tc>
        <w:tc>
          <w:tcPr>
            <w:tcW w:w="2115" w:type="dxa"/>
            <w:tcMar>
              <w:top w:w="80" w:type="dxa"/>
              <w:left w:w="80" w:type="dxa"/>
              <w:bottom w:w="80" w:type="dxa"/>
              <w:right w:w="80" w:type="dxa"/>
            </w:tcMar>
            <w:vAlign w:val="center"/>
          </w:tcPr>
          <w:p w14:paraId="0CBADE02" w14:textId="77777777" w:rsidR="001750AE" w:rsidRPr="00526B8C" w:rsidRDefault="001C33D5">
            <w:pPr>
              <w:jc w:val="center"/>
              <w:rPr>
                <w:rFonts w:ascii="Arial" w:hAnsi="Arial" w:cs="Arial"/>
                <w:lang w:val="es-BO"/>
              </w:rPr>
            </w:pPr>
            <w:r w:rsidRPr="00526B8C">
              <w:rPr>
                <w:rFonts w:ascii="Arial" w:hAnsi="Arial" w:cs="Arial"/>
                <w:sz w:val="17"/>
                <w:lang w:val="es-BO"/>
              </w:rPr>
              <w:t>Mensual</w:t>
            </w:r>
          </w:p>
        </w:tc>
        <w:tc>
          <w:tcPr>
            <w:tcW w:w="2113" w:type="dxa"/>
            <w:tcMar>
              <w:top w:w="80" w:type="dxa"/>
              <w:left w:w="80" w:type="dxa"/>
              <w:bottom w:w="80" w:type="dxa"/>
              <w:right w:w="80" w:type="dxa"/>
            </w:tcMar>
            <w:vAlign w:val="center"/>
          </w:tcPr>
          <w:p w14:paraId="77E39BB6" w14:textId="77777777" w:rsidR="001750AE" w:rsidRPr="00526B8C" w:rsidRDefault="001C33D5">
            <w:pPr>
              <w:jc w:val="center"/>
              <w:rPr>
                <w:rFonts w:ascii="Arial" w:hAnsi="Arial" w:cs="Arial"/>
                <w:lang w:val="es-BO"/>
              </w:rPr>
            </w:pPr>
            <w:r w:rsidRPr="00526B8C">
              <w:rPr>
                <w:rFonts w:ascii="Arial" w:hAnsi="Arial" w:cs="Arial"/>
                <w:sz w:val="17"/>
                <w:lang w:val="es-BO"/>
              </w:rPr>
              <w:t>Obligatoria</w:t>
            </w:r>
          </w:p>
        </w:tc>
      </w:tr>
      <w:tr w:rsidR="001750AE" w:rsidRPr="00526B8C" w14:paraId="3731A383" w14:textId="77777777" w:rsidTr="00C90D93">
        <w:trPr>
          <w:jc w:val="center"/>
        </w:trPr>
        <w:tc>
          <w:tcPr>
            <w:tcW w:w="5842" w:type="dxa"/>
            <w:tcMar>
              <w:top w:w="80" w:type="dxa"/>
              <w:left w:w="80" w:type="dxa"/>
              <w:bottom w:w="80" w:type="dxa"/>
              <w:right w:w="80" w:type="dxa"/>
            </w:tcMar>
            <w:vAlign w:val="center"/>
          </w:tcPr>
          <w:p w14:paraId="62516CA4" w14:textId="77777777" w:rsidR="001750AE" w:rsidRPr="00526B8C" w:rsidRDefault="001C33D5">
            <w:pPr>
              <w:rPr>
                <w:rFonts w:ascii="Arial" w:hAnsi="Arial" w:cs="Arial"/>
                <w:lang w:val="es-BO"/>
              </w:rPr>
            </w:pPr>
            <w:r w:rsidRPr="00526B8C">
              <w:rPr>
                <w:rFonts w:ascii="Arial" w:hAnsi="Arial" w:cs="Arial"/>
                <w:sz w:val="17"/>
                <w:lang w:val="es-BO"/>
              </w:rPr>
              <w:t>Registro de entrega d</w:t>
            </w:r>
            <w:r w:rsidR="00EE3D51" w:rsidRPr="00526B8C">
              <w:rPr>
                <w:rFonts w:ascii="Arial" w:hAnsi="Arial" w:cs="Arial"/>
                <w:sz w:val="17"/>
                <w:lang w:val="es-BO"/>
              </w:rPr>
              <w:t>e EPP e inducción</w:t>
            </w:r>
          </w:p>
        </w:tc>
        <w:tc>
          <w:tcPr>
            <w:tcW w:w="2115" w:type="dxa"/>
            <w:tcMar>
              <w:top w:w="80" w:type="dxa"/>
              <w:left w:w="80" w:type="dxa"/>
              <w:bottom w:w="80" w:type="dxa"/>
              <w:right w:w="80" w:type="dxa"/>
            </w:tcMar>
            <w:vAlign w:val="center"/>
          </w:tcPr>
          <w:p w14:paraId="68C1A79E" w14:textId="77777777" w:rsidR="001750AE" w:rsidRPr="00526B8C" w:rsidRDefault="001C33D5">
            <w:pPr>
              <w:jc w:val="center"/>
              <w:rPr>
                <w:rFonts w:ascii="Arial" w:hAnsi="Arial" w:cs="Arial"/>
                <w:lang w:val="es-BO"/>
              </w:rPr>
            </w:pPr>
            <w:r w:rsidRPr="00526B8C">
              <w:rPr>
                <w:rFonts w:ascii="Arial" w:hAnsi="Arial" w:cs="Arial"/>
                <w:sz w:val="17"/>
                <w:lang w:val="es-BO"/>
              </w:rPr>
              <w:t>Al ingreso y actualización</w:t>
            </w:r>
          </w:p>
        </w:tc>
        <w:tc>
          <w:tcPr>
            <w:tcW w:w="2113" w:type="dxa"/>
            <w:tcMar>
              <w:top w:w="80" w:type="dxa"/>
              <w:left w:w="80" w:type="dxa"/>
              <w:bottom w:w="80" w:type="dxa"/>
              <w:right w:w="80" w:type="dxa"/>
            </w:tcMar>
            <w:vAlign w:val="center"/>
          </w:tcPr>
          <w:p w14:paraId="684842A5" w14:textId="77777777" w:rsidR="001750AE" w:rsidRPr="00526B8C" w:rsidRDefault="001C33D5">
            <w:pPr>
              <w:jc w:val="center"/>
              <w:rPr>
                <w:rFonts w:ascii="Arial" w:hAnsi="Arial" w:cs="Arial"/>
                <w:lang w:val="es-BO"/>
              </w:rPr>
            </w:pPr>
            <w:r w:rsidRPr="00526B8C">
              <w:rPr>
                <w:rFonts w:ascii="Arial" w:hAnsi="Arial" w:cs="Arial"/>
                <w:sz w:val="17"/>
                <w:lang w:val="es-BO"/>
              </w:rPr>
              <w:t>Obligatoria según cargo</w:t>
            </w:r>
          </w:p>
        </w:tc>
      </w:tr>
      <w:tr w:rsidR="001750AE" w:rsidRPr="00526B8C" w14:paraId="7F087FFC" w14:textId="77777777" w:rsidTr="00C90D93">
        <w:trPr>
          <w:jc w:val="center"/>
        </w:trPr>
        <w:tc>
          <w:tcPr>
            <w:tcW w:w="5842" w:type="dxa"/>
            <w:tcMar>
              <w:top w:w="80" w:type="dxa"/>
              <w:left w:w="80" w:type="dxa"/>
              <w:bottom w:w="80" w:type="dxa"/>
              <w:right w:w="80" w:type="dxa"/>
            </w:tcMar>
            <w:vAlign w:val="center"/>
          </w:tcPr>
          <w:p w14:paraId="065A9DD4" w14:textId="77777777" w:rsidR="001750AE" w:rsidRPr="00526B8C" w:rsidRDefault="001C33D5">
            <w:pPr>
              <w:rPr>
                <w:rFonts w:ascii="Arial" w:hAnsi="Arial" w:cs="Arial"/>
                <w:lang w:val="es-BO"/>
              </w:rPr>
            </w:pPr>
            <w:r w:rsidRPr="00526B8C">
              <w:rPr>
                <w:rFonts w:ascii="Arial" w:hAnsi="Arial" w:cs="Arial"/>
                <w:sz w:val="17"/>
                <w:lang w:val="es-BO"/>
              </w:rPr>
              <w:t>Acuerdos individuales de confidencialidad y protección de información</w:t>
            </w:r>
          </w:p>
        </w:tc>
        <w:tc>
          <w:tcPr>
            <w:tcW w:w="2115" w:type="dxa"/>
            <w:tcMar>
              <w:top w:w="80" w:type="dxa"/>
              <w:left w:w="80" w:type="dxa"/>
              <w:bottom w:w="80" w:type="dxa"/>
              <w:right w:w="80" w:type="dxa"/>
            </w:tcMar>
            <w:vAlign w:val="center"/>
          </w:tcPr>
          <w:p w14:paraId="5D657B32" w14:textId="77777777" w:rsidR="001750AE" w:rsidRPr="00526B8C" w:rsidRDefault="001C33D5">
            <w:pPr>
              <w:jc w:val="center"/>
              <w:rPr>
                <w:rFonts w:ascii="Arial" w:hAnsi="Arial" w:cs="Arial"/>
                <w:lang w:val="es-BO"/>
              </w:rPr>
            </w:pPr>
            <w:r w:rsidRPr="00526B8C">
              <w:rPr>
                <w:rFonts w:ascii="Arial" w:hAnsi="Arial" w:cs="Arial"/>
                <w:sz w:val="17"/>
                <w:lang w:val="es-BO"/>
              </w:rPr>
              <w:t>Al ingreso</w:t>
            </w:r>
          </w:p>
        </w:tc>
        <w:tc>
          <w:tcPr>
            <w:tcW w:w="2113" w:type="dxa"/>
            <w:tcMar>
              <w:top w:w="80" w:type="dxa"/>
              <w:left w:w="80" w:type="dxa"/>
              <w:bottom w:w="80" w:type="dxa"/>
              <w:right w:w="80" w:type="dxa"/>
            </w:tcMar>
            <w:vAlign w:val="center"/>
          </w:tcPr>
          <w:p w14:paraId="19341B50" w14:textId="77777777" w:rsidR="001750AE" w:rsidRPr="00526B8C" w:rsidRDefault="001C33D5">
            <w:pPr>
              <w:jc w:val="center"/>
              <w:rPr>
                <w:rFonts w:ascii="Arial" w:hAnsi="Arial" w:cs="Arial"/>
                <w:lang w:val="es-BO"/>
              </w:rPr>
            </w:pPr>
            <w:r w:rsidRPr="00526B8C">
              <w:rPr>
                <w:rFonts w:ascii="Arial" w:hAnsi="Arial" w:cs="Arial"/>
                <w:sz w:val="17"/>
                <w:lang w:val="es-BO"/>
              </w:rPr>
              <w:t>Obligatoria</w:t>
            </w:r>
          </w:p>
        </w:tc>
      </w:tr>
      <w:tr w:rsidR="001750AE" w:rsidRPr="00526B8C" w14:paraId="0F9A0094" w14:textId="77777777" w:rsidTr="00C90D93">
        <w:trPr>
          <w:jc w:val="center"/>
        </w:trPr>
        <w:tc>
          <w:tcPr>
            <w:tcW w:w="5842" w:type="dxa"/>
            <w:tcMar>
              <w:top w:w="80" w:type="dxa"/>
              <w:left w:w="80" w:type="dxa"/>
              <w:bottom w:w="80" w:type="dxa"/>
              <w:right w:w="80" w:type="dxa"/>
            </w:tcMar>
            <w:vAlign w:val="center"/>
          </w:tcPr>
          <w:p w14:paraId="0422E208" w14:textId="77777777" w:rsidR="001750AE" w:rsidRPr="00526B8C" w:rsidRDefault="001C33D5">
            <w:pPr>
              <w:rPr>
                <w:rFonts w:ascii="Arial" w:hAnsi="Arial" w:cs="Arial"/>
                <w:lang w:val="es-BO"/>
              </w:rPr>
            </w:pPr>
            <w:r w:rsidRPr="00526B8C">
              <w:rPr>
                <w:rFonts w:ascii="Arial" w:hAnsi="Arial" w:cs="Arial"/>
                <w:sz w:val="17"/>
                <w:lang w:val="es-BO"/>
              </w:rPr>
              <w:t>Reporte de KPI, incidentes, reemplazos y satisfacción del servicio</w:t>
            </w:r>
          </w:p>
        </w:tc>
        <w:tc>
          <w:tcPr>
            <w:tcW w:w="2115" w:type="dxa"/>
            <w:tcMar>
              <w:top w:w="80" w:type="dxa"/>
              <w:left w:w="80" w:type="dxa"/>
              <w:bottom w:w="80" w:type="dxa"/>
              <w:right w:w="80" w:type="dxa"/>
            </w:tcMar>
            <w:vAlign w:val="center"/>
          </w:tcPr>
          <w:p w14:paraId="49460D92" w14:textId="77777777" w:rsidR="001750AE" w:rsidRPr="00526B8C" w:rsidRDefault="001C33D5">
            <w:pPr>
              <w:jc w:val="center"/>
              <w:rPr>
                <w:rFonts w:ascii="Arial" w:hAnsi="Arial" w:cs="Arial"/>
                <w:lang w:val="es-BO"/>
              </w:rPr>
            </w:pPr>
            <w:r w:rsidRPr="00526B8C">
              <w:rPr>
                <w:rFonts w:ascii="Arial" w:hAnsi="Arial" w:cs="Arial"/>
                <w:sz w:val="17"/>
                <w:lang w:val="es-BO"/>
              </w:rPr>
              <w:t>Mensual</w:t>
            </w:r>
          </w:p>
        </w:tc>
        <w:tc>
          <w:tcPr>
            <w:tcW w:w="2113" w:type="dxa"/>
            <w:tcMar>
              <w:top w:w="80" w:type="dxa"/>
              <w:left w:w="80" w:type="dxa"/>
              <w:bottom w:w="80" w:type="dxa"/>
              <w:right w:w="80" w:type="dxa"/>
            </w:tcMar>
            <w:vAlign w:val="center"/>
          </w:tcPr>
          <w:p w14:paraId="1F836A84" w14:textId="77777777" w:rsidR="001750AE" w:rsidRPr="00526B8C" w:rsidRDefault="001C33D5">
            <w:pPr>
              <w:jc w:val="center"/>
              <w:rPr>
                <w:rFonts w:ascii="Arial" w:hAnsi="Arial" w:cs="Arial"/>
                <w:lang w:val="es-BO"/>
              </w:rPr>
            </w:pPr>
            <w:r w:rsidRPr="00526B8C">
              <w:rPr>
                <w:rFonts w:ascii="Arial" w:hAnsi="Arial" w:cs="Arial"/>
                <w:sz w:val="17"/>
                <w:lang w:val="es-BO"/>
              </w:rPr>
              <w:t>Obligatoria</w:t>
            </w:r>
          </w:p>
        </w:tc>
      </w:tr>
      <w:tr w:rsidR="005B5AC1" w:rsidRPr="00526B8C" w14:paraId="183689FC" w14:textId="77777777" w:rsidTr="00C90D93">
        <w:trPr>
          <w:jc w:val="center"/>
        </w:trPr>
        <w:tc>
          <w:tcPr>
            <w:tcW w:w="5842" w:type="dxa"/>
            <w:tcMar>
              <w:top w:w="80" w:type="dxa"/>
              <w:left w:w="80" w:type="dxa"/>
              <w:bottom w:w="80" w:type="dxa"/>
              <w:right w:w="80" w:type="dxa"/>
            </w:tcMar>
            <w:vAlign w:val="center"/>
          </w:tcPr>
          <w:p w14:paraId="749355E8" w14:textId="77777777" w:rsidR="005B5AC1" w:rsidRPr="00526B8C" w:rsidRDefault="005B5AC1" w:rsidP="005B5AC1">
            <w:pPr>
              <w:rPr>
                <w:rFonts w:ascii="Arial" w:hAnsi="Arial" w:cs="Arial"/>
                <w:sz w:val="17"/>
                <w:lang w:val="es-BO"/>
              </w:rPr>
            </w:pPr>
            <w:r w:rsidRPr="00526B8C">
              <w:rPr>
                <w:rFonts w:ascii="Arial" w:hAnsi="Arial" w:cs="Arial"/>
                <w:sz w:val="17"/>
                <w:lang w:val="es-BO"/>
              </w:rPr>
              <w:t>Estudios organizacionales / salariales</w:t>
            </w:r>
          </w:p>
        </w:tc>
        <w:tc>
          <w:tcPr>
            <w:tcW w:w="2115" w:type="dxa"/>
            <w:tcMar>
              <w:top w:w="80" w:type="dxa"/>
              <w:left w:w="80" w:type="dxa"/>
              <w:bottom w:w="80" w:type="dxa"/>
              <w:right w:w="80" w:type="dxa"/>
            </w:tcMar>
            <w:vAlign w:val="center"/>
          </w:tcPr>
          <w:p w14:paraId="5353AE79" w14:textId="6E24F302" w:rsidR="005B5AC1" w:rsidRPr="00526B8C" w:rsidRDefault="00776C0C" w:rsidP="005B5AC1">
            <w:pPr>
              <w:jc w:val="center"/>
              <w:rPr>
                <w:rFonts w:ascii="Arial" w:hAnsi="Arial" w:cs="Arial"/>
                <w:sz w:val="17"/>
                <w:lang w:val="es-BO"/>
              </w:rPr>
            </w:pPr>
            <w:r>
              <w:rPr>
                <w:rFonts w:ascii="Arial" w:hAnsi="Arial" w:cs="Arial"/>
                <w:sz w:val="17"/>
                <w:lang w:val="es-BO"/>
              </w:rPr>
              <w:t xml:space="preserve">Según requerimiento: </w:t>
            </w:r>
            <w:r w:rsidR="005B5AC1" w:rsidRPr="00526B8C">
              <w:rPr>
                <w:rFonts w:ascii="Arial" w:hAnsi="Arial" w:cs="Arial"/>
                <w:sz w:val="17"/>
                <w:lang w:val="es-BO"/>
              </w:rPr>
              <w:t>Informe técnico, metodología, datos, análisis, recomendaciones y anexos.</w:t>
            </w:r>
          </w:p>
        </w:tc>
        <w:tc>
          <w:tcPr>
            <w:tcW w:w="2113" w:type="dxa"/>
            <w:tcMar>
              <w:top w:w="80" w:type="dxa"/>
              <w:left w:w="80" w:type="dxa"/>
              <w:bottom w:w="80" w:type="dxa"/>
              <w:right w:w="80" w:type="dxa"/>
            </w:tcMar>
            <w:vAlign w:val="center"/>
          </w:tcPr>
          <w:p w14:paraId="4C594846" w14:textId="4724D08F" w:rsidR="005B5AC1" w:rsidRPr="00526B8C" w:rsidRDefault="00776C0C" w:rsidP="005B5AC1">
            <w:pPr>
              <w:jc w:val="center"/>
              <w:rPr>
                <w:rFonts w:ascii="Arial" w:hAnsi="Arial" w:cs="Arial"/>
                <w:sz w:val="17"/>
                <w:lang w:val="es-BO"/>
              </w:rPr>
            </w:pPr>
            <w:r>
              <w:rPr>
                <w:rFonts w:ascii="Arial" w:hAnsi="Arial" w:cs="Arial"/>
                <w:sz w:val="17"/>
                <w:lang w:val="es-BO"/>
              </w:rPr>
              <w:t>Obligatoria cuando corresponda</w:t>
            </w:r>
          </w:p>
        </w:tc>
      </w:tr>
      <w:tr w:rsidR="00776C0C" w:rsidRPr="00526B8C" w14:paraId="19EAB889" w14:textId="77777777" w:rsidTr="00C90D93">
        <w:trPr>
          <w:jc w:val="center"/>
        </w:trPr>
        <w:tc>
          <w:tcPr>
            <w:tcW w:w="5842" w:type="dxa"/>
            <w:tcMar>
              <w:top w:w="80" w:type="dxa"/>
              <w:left w:w="80" w:type="dxa"/>
              <w:bottom w:w="80" w:type="dxa"/>
              <w:right w:w="80" w:type="dxa"/>
            </w:tcMar>
            <w:vAlign w:val="center"/>
          </w:tcPr>
          <w:p w14:paraId="3E0E2EF3" w14:textId="798E8864" w:rsidR="00776C0C" w:rsidRPr="00526B8C" w:rsidRDefault="00776C0C" w:rsidP="00776C0C">
            <w:pPr>
              <w:rPr>
                <w:rFonts w:ascii="Arial" w:hAnsi="Arial" w:cs="Arial"/>
                <w:sz w:val="17"/>
                <w:lang w:val="es-BO"/>
              </w:rPr>
            </w:pPr>
            <w:r w:rsidRPr="00526B8C">
              <w:rPr>
                <w:rFonts w:ascii="Arial" w:hAnsi="Arial" w:cs="Arial"/>
                <w:sz w:val="17"/>
                <w:lang w:val="es-BO"/>
              </w:rPr>
              <w:t xml:space="preserve">Detalle de evaluaciones </w:t>
            </w:r>
          </w:p>
        </w:tc>
        <w:tc>
          <w:tcPr>
            <w:tcW w:w="2115" w:type="dxa"/>
            <w:tcMar>
              <w:top w:w="80" w:type="dxa"/>
              <w:left w:w="80" w:type="dxa"/>
              <w:bottom w:w="80" w:type="dxa"/>
              <w:right w:w="80" w:type="dxa"/>
            </w:tcMar>
            <w:vAlign w:val="center"/>
          </w:tcPr>
          <w:p w14:paraId="412BF073" w14:textId="30654129" w:rsidR="00776C0C" w:rsidRPr="00526B8C" w:rsidRDefault="00776C0C" w:rsidP="00776C0C">
            <w:pPr>
              <w:jc w:val="center"/>
              <w:rPr>
                <w:rFonts w:ascii="Arial" w:hAnsi="Arial" w:cs="Arial"/>
                <w:sz w:val="17"/>
                <w:lang w:val="es-BO"/>
              </w:rPr>
            </w:pPr>
            <w:r w:rsidRPr="00526B8C">
              <w:rPr>
                <w:rFonts w:ascii="Arial" w:hAnsi="Arial" w:cs="Arial"/>
                <w:sz w:val="17"/>
                <w:lang w:val="es-BO"/>
              </w:rPr>
              <w:t>Según requerimiento</w:t>
            </w:r>
          </w:p>
        </w:tc>
        <w:tc>
          <w:tcPr>
            <w:tcW w:w="2113" w:type="dxa"/>
            <w:tcMar>
              <w:top w:w="80" w:type="dxa"/>
              <w:left w:w="80" w:type="dxa"/>
              <w:bottom w:w="80" w:type="dxa"/>
              <w:right w:w="80" w:type="dxa"/>
            </w:tcMar>
            <w:vAlign w:val="center"/>
          </w:tcPr>
          <w:p w14:paraId="4DB45341" w14:textId="06A11A23" w:rsidR="00776C0C" w:rsidRPr="00526B8C" w:rsidRDefault="00776C0C" w:rsidP="00776C0C">
            <w:pPr>
              <w:jc w:val="center"/>
              <w:rPr>
                <w:rFonts w:ascii="Arial" w:hAnsi="Arial" w:cs="Arial"/>
                <w:sz w:val="17"/>
                <w:lang w:val="es-BO"/>
              </w:rPr>
            </w:pPr>
            <w:r>
              <w:rPr>
                <w:rFonts w:ascii="Arial" w:hAnsi="Arial" w:cs="Arial"/>
                <w:sz w:val="17"/>
                <w:lang w:val="es-BO"/>
              </w:rPr>
              <w:t>Obligatoria cuando corresponda</w:t>
            </w:r>
          </w:p>
        </w:tc>
      </w:tr>
    </w:tbl>
    <w:p w14:paraId="7E5BAC23" w14:textId="77777777" w:rsidR="00CC286D" w:rsidRPr="00526B8C" w:rsidRDefault="00CC286D">
      <w:pPr>
        <w:rPr>
          <w:rFonts w:ascii="Arial" w:hAnsi="Arial" w:cs="Arial"/>
          <w:b/>
          <w:bCs/>
          <w:lang w:val="es-BO"/>
        </w:rPr>
      </w:pPr>
    </w:p>
    <w:p w14:paraId="7F58593E" w14:textId="000942FE" w:rsidR="001750AE" w:rsidRPr="00526B8C" w:rsidRDefault="00C90D93">
      <w:pPr>
        <w:rPr>
          <w:rFonts w:ascii="Arial" w:hAnsi="Arial" w:cs="Arial"/>
          <w:b/>
          <w:bCs/>
          <w:lang w:val="es-BO"/>
        </w:rPr>
      </w:pPr>
      <w:r w:rsidRPr="00526B8C">
        <w:rPr>
          <w:rFonts w:ascii="Arial" w:hAnsi="Arial" w:cs="Arial"/>
          <w:b/>
          <w:bCs/>
          <w:lang w:val="es-BO"/>
        </w:rPr>
        <w:t>15.2 Condición para pago</w:t>
      </w:r>
    </w:p>
    <w:p w14:paraId="7B649169" w14:textId="77777777" w:rsidR="00C90D93" w:rsidRPr="00526B8C" w:rsidRDefault="00C90D93" w:rsidP="00C90D93">
      <w:pPr>
        <w:rPr>
          <w:rFonts w:ascii="Arial" w:hAnsi="Arial" w:cs="Arial"/>
          <w:lang w:val="es-BO"/>
        </w:rPr>
      </w:pPr>
      <w:r w:rsidRPr="00526B8C">
        <w:rPr>
          <w:rFonts w:ascii="Arial" w:hAnsi="Arial" w:cs="Arial"/>
          <w:lang w:val="es-BO"/>
        </w:rPr>
        <w:t>La conformidad del servicio y la gestión de pago estarán sujetas al cumplimiento de las siguientes condiciones:</w:t>
      </w:r>
    </w:p>
    <w:p w14:paraId="5C2B6CF1" w14:textId="77777777" w:rsidR="00C90D93" w:rsidRPr="00526B8C" w:rsidRDefault="00C90D93" w:rsidP="00C90D93">
      <w:pPr>
        <w:numPr>
          <w:ilvl w:val="0"/>
          <w:numId w:val="21"/>
        </w:numPr>
        <w:rPr>
          <w:rFonts w:ascii="Arial" w:hAnsi="Arial" w:cs="Arial"/>
          <w:lang w:val="es-BO"/>
        </w:rPr>
      </w:pPr>
      <w:r w:rsidRPr="00526B8C">
        <w:rPr>
          <w:rFonts w:ascii="Arial" w:hAnsi="Arial" w:cs="Arial"/>
          <w:lang w:val="es-BO"/>
        </w:rPr>
        <w:t>Presentación completa y oportuna de la documentación requerida.</w:t>
      </w:r>
    </w:p>
    <w:p w14:paraId="08FF46E0" w14:textId="77777777" w:rsidR="00C90D93" w:rsidRPr="00526B8C" w:rsidRDefault="00C90D93" w:rsidP="00C90D93">
      <w:pPr>
        <w:numPr>
          <w:ilvl w:val="0"/>
          <w:numId w:val="21"/>
        </w:numPr>
        <w:rPr>
          <w:rFonts w:ascii="Arial" w:hAnsi="Arial" w:cs="Arial"/>
          <w:lang w:val="es-BO"/>
        </w:rPr>
      </w:pPr>
      <w:r w:rsidRPr="00526B8C">
        <w:rPr>
          <w:rFonts w:ascii="Arial" w:hAnsi="Arial" w:cs="Arial"/>
          <w:lang w:val="es-BO"/>
        </w:rPr>
        <w:t>Validación del cumplimiento del servicio por parte del Administrador de Contrato.</w:t>
      </w:r>
    </w:p>
    <w:p w14:paraId="444EB360" w14:textId="77777777" w:rsidR="00C90D93" w:rsidRPr="00526B8C" w:rsidRDefault="00C90D93" w:rsidP="00C90D93">
      <w:pPr>
        <w:numPr>
          <w:ilvl w:val="0"/>
          <w:numId w:val="21"/>
        </w:numPr>
        <w:rPr>
          <w:rFonts w:ascii="Arial" w:hAnsi="Arial" w:cs="Arial"/>
          <w:lang w:val="es-BO"/>
        </w:rPr>
      </w:pPr>
      <w:r w:rsidRPr="00526B8C">
        <w:rPr>
          <w:rFonts w:ascii="Arial" w:hAnsi="Arial" w:cs="Arial"/>
          <w:lang w:val="es-BO"/>
        </w:rPr>
        <w:t>Verificación del cumplimiento de las obligaciones laborales y contractuales del proveedor.</w:t>
      </w:r>
    </w:p>
    <w:p w14:paraId="1A4445F7" w14:textId="77777777" w:rsidR="00C90D93" w:rsidRPr="00526B8C" w:rsidRDefault="00C90D93" w:rsidP="00C90D93">
      <w:pPr>
        <w:rPr>
          <w:rFonts w:ascii="Arial" w:hAnsi="Arial" w:cs="Arial"/>
          <w:lang w:val="es-BO"/>
        </w:rPr>
      </w:pPr>
      <w:r w:rsidRPr="00526B8C">
        <w:rPr>
          <w:rFonts w:ascii="Arial" w:hAnsi="Arial" w:cs="Arial"/>
          <w:lang w:val="es-BO"/>
        </w:rPr>
        <w:t>El incumplimiento en la presentación de la documentación o la identificación de inconsistencias podrá dar lugar a la retención parcial o total del pago hasta su regularización</w:t>
      </w:r>
    </w:p>
    <w:p w14:paraId="483CD146" w14:textId="77777777" w:rsidR="001750AE" w:rsidRPr="00526B8C" w:rsidRDefault="00EE3D51">
      <w:pPr>
        <w:pStyle w:val="Ttulo1"/>
        <w:rPr>
          <w:rFonts w:ascii="Arial" w:hAnsi="Arial" w:cs="Arial"/>
          <w:lang w:val="es-BO"/>
        </w:rPr>
      </w:pPr>
      <w:r w:rsidRPr="00526B8C">
        <w:rPr>
          <w:rFonts w:ascii="Arial" w:hAnsi="Arial" w:cs="Arial"/>
          <w:lang w:val="es-BO"/>
        </w:rPr>
        <w:t>1</w:t>
      </w:r>
      <w:r w:rsidR="00C90D93" w:rsidRPr="00526B8C">
        <w:rPr>
          <w:rFonts w:ascii="Arial" w:hAnsi="Arial" w:cs="Arial"/>
          <w:lang w:val="es-BO"/>
        </w:rPr>
        <w:t>6</w:t>
      </w:r>
      <w:r w:rsidR="001C33D5" w:rsidRPr="00526B8C">
        <w:rPr>
          <w:rFonts w:ascii="Arial" w:hAnsi="Arial" w:cs="Arial"/>
          <w:lang w:val="es-BO"/>
        </w:rPr>
        <w:t>. Seguridad industrial, salud ocupacional y ambiente</w:t>
      </w:r>
    </w:p>
    <w:p w14:paraId="60353B47" w14:textId="5D9C6C44" w:rsidR="001750AE" w:rsidRPr="00526B8C" w:rsidRDefault="001C33D5" w:rsidP="0073100B">
      <w:pPr>
        <w:pStyle w:val="Listaconvietas"/>
        <w:jc w:val="both"/>
        <w:rPr>
          <w:rFonts w:ascii="Arial" w:hAnsi="Arial" w:cs="Arial"/>
          <w:lang w:val="es-BO"/>
        </w:rPr>
      </w:pPr>
      <w:r w:rsidRPr="00526B8C">
        <w:rPr>
          <w:rFonts w:ascii="Arial" w:hAnsi="Arial" w:cs="Arial"/>
          <w:lang w:val="es-BO"/>
        </w:rPr>
        <w:t>El proveedor</w:t>
      </w:r>
      <w:r w:rsidR="00FB7030">
        <w:rPr>
          <w:rFonts w:ascii="Arial" w:hAnsi="Arial" w:cs="Arial"/>
          <w:lang w:val="es-BO"/>
        </w:rPr>
        <w:t xml:space="preserve">, respecto de sus recursos, </w:t>
      </w:r>
      <w:r w:rsidRPr="00526B8C">
        <w:rPr>
          <w:rFonts w:ascii="Arial" w:hAnsi="Arial" w:cs="Arial"/>
          <w:lang w:val="es-BO"/>
        </w:rPr>
        <w:t xml:space="preserve">deberá cumplir la normativa boliviana aplicable en materia laboral, seguridad social, salud ocupacional, higiene y seguridad, así como los requisitos internos de </w:t>
      </w:r>
      <w:r w:rsidR="006B301D" w:rsidRPr="00526B8C">
        <w:rPr>
          <w:rFonts w:ascii="Arial" w:hAnsi="Arial" w:cs="Arial"/>
          <w:lang w:val="es-BO"/>
        </w:rPr>
        <w:t>YPFB TRANSPORTE S.A.</w:t>
      </w:r>
      <w:r w:rsidRPr="00526B8C">
        <w:rPr>
          <w:rFonts w:ascii="Arial" w:hAnsi="Arial" w:cs="Arial"/>
          <w:lang w:val="es-BO"/>
        </w:rPr>
        <w:t xml:space="preserve"> que sean aplicables al servicio.</w:t>
      </w:r>
    </w:p>
    <w:p w14:paraId="752FEC41" w14:textId="700FD711" w:rsidR="001750AE" w:rsidRPr="00526B8C" w:rsidRDefault="001C33D5" w:rsidP="0073100B">
      <w:pPr>
        <w:pStyle w:val="Listaconvietas"/>
        <w:jc w:val="both"/>
        <w:rPr>
          <w:rFonts w:ascii="Arial" w:hAnsi="Arial" w:cs="Arial"/>
          <w:lang w:val="es-BO"/>
        </w:rPr>
      </w:pPr>
      <w:r w:rsidRPr="00526B8C">
        <w:rPr>
          <w:rFonts w:ascii="Arial" w:hAnsi="Arial" w:cs="Arial"/>
          <w:lang w:val="es-BO"/>
        </w:rPr>
        <w:t xml:space="preserve">Antes del ingreso, el </w:t>
      </w:r>
      <w:r w:rsidR="00FB7030">
        <w:rPr>
          <w:rFonts w:ascii="Arial" w:hAnsi="Arial" w:cs="Arial"/>
          <w:lang w:val="es-BO"/>
        </w:rPr>
        <w:t>P</w:t>
      </w:r>
      <w:r w:rsidRPr="00526B8C">
        <w:rPr>
          <w:rFonts w:ascii="Arial" w:hAnsi="Arial" w:cs="Arial"/>
          <w:lang w:val="es-BO"/>
        </w:rPr>
        <w:t xml:space="preserve">roveedor deberá asegurar que </w:t>
      </w:r>
      <w:r w:rsidR="00EE3D51" w:rsidRPr="00526B8C">
        <w:rPr>
          <w:rFonts w:ascii="Arial" w:hAnsi="Arial" w:cs="Arial"/>
          <w:lang w:val="es-BO"/>
        </w:rPr>
        <w:t>el personal reciba</w:t>
      </w:r>
      <w:r w:rsidRPr="00526B8C">
        <w:rPr>
          <w:rFonts w:ascii="Arial" w:hAnsi="Arial" w:cs="Arial"/>
          <w:lang w:val="es-BO"/>
        </w:rPr>
        <w:t xml:space="preserve"> inducción específica del rol, capacitación sobre alcohol y drogas, protección de información, uso de EPP y controles de seguridad aplicables.</w:t>
      </w:r>
    </w:p>
    <w:p w14:paraId="4A87752B" w14:textId="77777777" w:rsidR="001750AE" w:rsidRPr="00526B8C" w:rsidRDefault="001C33D5" w:rsidP="0073100B">
      <w:pPr>
        <w:pStyle w:val="Listaconvietas"/>
        <w:jc w:val="both"/>
        <w:rPr>
          <w:rFonts w:ascii="Arial" w:hAnsi="Arial" w:cs="Arial"/>
          <w:lang w:val="es-BO"/>
        </w:rPr>
      </w:pPr>
      <w:r w:rsidRPr="00526B8C">
        <w:rPr>
          <w:rFonts w:ascii="Arial" w:hAnsi="Arial" w:cs="Arial"/>
          <w:lang w:val="es-BO"/>
        </w:rPr>
        <w:t xml:space="preserve">Para actividades operativas, el proveedor deberá cumplir los permisos de trabajo, análisis de riesgo, procedimientos de ingreso, investigación de incidentes y reportes de seguridad definidos por </w:t>
      </w:r>
      <w:r w:rsidR="006B301D" w:rsidRPr="00526B8C">
        <w:rPr>
          <w:rFonts w:ascii="Arial" w:hAnsi="Arial" w:cs="Arial"/>
          <w:lang w:val="es-BO"/>
        </w:rPr>
        <w:t>YPFB TRANSPORTE S.A.</w:t>
      </w:r>
    </w:p>
    <w:p w14:paraId="49A6E0B1" w14:textId="04DD47AB" w:rsidR="00C90D93" w:rsidRDefault="00C90D93" w:rsidP="002C48D7">
      <w:pPr>
        <w:pStyle w:val="Listaconvietas"/>
        <w:jc w:val="both"/>
        <w:rPr>
          <w:rFonts w:ascii="Arial" w:hAnsi="Arial" w:cs="Arial"/>
          <w:lang w:val="es-BO" w:eastAsia="es-BO"/>
        </w:rPr>
      </w:pPr>
      <w:r w:rsidRPr="00526B8C">
        <w:rPr>
          <w:rFonts w:ascii="Arial" w:hAnsi="Arial" w:cs="Arial"/>
          <w:lang w:val="es-BO" w:eastAsia="es-BO"/>
        </w:rPr>
        <w:t>En caso de incidentes o accidentes ocurridos en el marco de la prestación del servicio, el proveedor será responsable de su atención, registro, investigación y reporte conforme a la normativa vigente y a los procedimientos aplicables, debiendo informar oportunamente a YPFB Transporte S.A</w:t>
      </w:r>
      <w:r w:rsidR="005E0B65">
        <w:rPr>
          <w:rFonts w:ascii="Arial" w:hAnsi="Arial" w:cs="Arial"/>
          <w:lang w:val="es-BO" w:eastAsia="es-BO"/>
        </w:rPr>
        <w:t>.</w:t>
      </w:r>
    </w:p>
    <w:p w14:paraId="52E829F7" w14:textId="77777777" w:rsidR="005E0B65" w:rsidRDefault="005E0B65" w:rsidP="005E0B65">
      <w:pPr>
        <w:pStyle w:val="Listaconvietas"/>
        <w:numPr>
          <w:ilvl w:val="0"/>
          <w:numId w:val="0"/>
        </w:numPr>
        <w:jc w:val="both"/>
        <w:rPr>
          <w:rFonts w:ascii="Arial" w:hAnsi="Arial" w:cs="Arial"/>
          <w:lang w:val="es-BO" w:eastAsia="es-BO"/>
        </w:rPr>
      </w:pPr>
    </w:p>
    <w:p w14:paraId="2206B9A0" w14:textId="77777777" w:rsidR="001750AE" w:rsidRPr="00526B8C" w:rsidRDefault="00EE3D51" w:rsidP="002C48D7">
      <w:pPr>
        <w:pStyle w:val="Ttulo1"/>
        <w:jc w:val="both"/>
        <w:rPr>
          <w:rFonts w:ascii="Arial" w:hAnsi="Arial" w:cs="Arial"/>
          <w:lang w:val="es-BO"/>
        </w:rPr>
      </w:pPr>
      <w:r w:rsidRPr="00526B8C">
        <w:rPr>
          <w:rFonts w:ascii="Arial" w:hAnsi="Arial" w:cs="Arial"/>
          <w:lang w:val="es-BO"/>
        </w:rPr>
        <w:t>17</w:t>
      </w:r>
      <w:r w:rsidR="001C33D5" w:rsidRPr="00526B8C">
        <w:rPr>
          <w:rFonts w:ascii="Arial" w:hAnsi="Arial" w:cs="Arial"/>
          <w:lang w:val="es-BO"/>
        </w:rPr>
        <w:t>. Forma de pago y estructura de precio</w:t>
      </w:r>
    </w:p>
    <w:p w14:paraId="770BE200" w14:textId="77777777" w:rsidR="005021D2" w:rsidRPr="00526B8C" w:rsidRDefault="005021D2" w:rsidP="0073100B">
      <w:pPr>
        <w:jc w:val="both"/>
        <w:rPr>
          <w:rFonts w:ascii="Arial" w:hAnsi="Arial" w:cs="Arial"/>
          <w:lang w:val="es-BO"/>
        </w:rPr>
      </w:pPr>
    </w:p>
    <w:p w14:paraId="1DEA00A7" w14:textId="443D2401" w:rsidR="005021D2" w:rsidRPr="00526B8C" w:rsidRDefault="005021D2" w:rsidP="0073100B">
      <w:pPr>
        <w:jc w:val="both"/>
        <w:rPr>
          <w:rFonts w:ascii="Arial" w:hAnsi="Arial" w:cs="Arial"/>
          <w:lang w:val="es-BO"/>
        </w:rPr>
      </w:pPr>
      <w:r w:rsidRPr="00526B8C">
        <w:rPr>
          <w:rFonts w:ascii="Arial" w:hAnsi="Arial" w:cs="Arial"/>
          <w:lang w:val="es-BO"/>
        </w:rPr>
        <w:t>El pago por la prestación del servicio</w:t>
      </w:r>
      <w:r w:rsidR="00FB7030">
        <w:rPr>
          <w:rFonts w:ascii="Arial" w:hAnsi="Arial" w:cs="Arial"/>
          <w:lang w:val="es-BO"/>
        </w:rPr>
        <w:t xml:space="preserve"> prestados</w:t>
      </w:r>
      <w:r w:rsidRPr="00526B8C">
        <w:rPr>
          <w:rFonts w:ascii="Arial" w:hAnsi="Arial" w:cs="Arial"/>
          <w:lang w:val="es-BO"/>
        </w:rPr>
        <w:t xml:space="preserve"> se realizará en función de</w:t>
      </w:r>
      <w:r w:rsidR="00FB7030">
        <w:rPr>
          <w:rFonts w:ascii="Arial" w:hAnsi="Arial" w:cs="Arial"/>
          <w:lang w:val="es-BO"/>
        </w:rPr>
        <w:t xml:space="preserve"> aquellos</w:t>
      </w:r>
      <w:r w:rsidRPr="00526B8C">
        <w:rPr>
          <w:rFonts w:ascii="Arial" w:hAnsi="Arial" w:cs="Arial"/>
          <w:lang w:val="es-BO"/>
        </w:rPr>
        <w:t xml:space="preserve"> servicio efectivamente prestado</w:t>
      </w:r>
      <w:r w:rsidR="00FB7030">
        <w:rPr>
          <w:rFonts w:ascii="Arial" w:hAnsi="Arial" w:cs="Arial"/>
          <w:lang w:val="es-BO"/>
        </w:rPr>
        <w:t>s</w:t>
      </w:r>
      <w:r w:rsidRPr="00526B8C">
        <w:rPr>
          <w:rFonts w:ascii="Arial" w:hAnsi="Arial" w:cs="Arial"/>
          <w:lang w:val="es-BO"/>
        </w:rPr>
        <w:t xml:space="preserve"> y aprobado</w:t>
      </w:r>
      <w:r w:rsidR="00FB7030">
        <w:rPr>
          <w:rFonts w:ascii="Arial" w:hAnsi="Arial" w:cs="Arial"/>
          <w:lang w:val="es-BO"/>
        </w:rPr>
        <w:t>s</w:t>
      </w:r>
      <w:r w:rsidRPr="00526B8C">
        <w:rPr>
          <w:rFonts w:ascii="Arial" w:hAnsi="Arial" w:cs="Arial"/>
          <w:lang w:val="es-BO"/>
        </w:rPr>
        <w:t xml:space="preserve"> por </w:t>
      </w:r>
      <w:r w:rsidR="006B301D" w:rsidRPr="00526B8C">
        <w:rPr>
          <w:rFonts w:ascii="Arial" w:hAnsi="Arial" w:cs="Arial"/>
          <w:lang w:val="es-BO"/>
        </w:rPr>
        <w:t>YPFB TRANSPORTE S.A.</w:t>
      </w:r>
      <w:r w:rsidRPr="00526B8C">
        <w:rPr>
          <w:rFonts w:ascii="Arial" w:hAnsi="Arial" w:cs="Arial"/>
          <w:lang w:val="es-BO"/>
        </w:rPr>
        <w:t>,</w:t>
      </w:r>
      <w:r w:rsidR="00FB7030">
        <w:rPr>
          <w:rFonts w:ascii="Arial" w:hAnsi="Arial" w:cs="Arial"/>
          <w:lang w:val="es-BO"/>
        </w:rPr>
        <w:t xml:space="preserve"> de acuerdo y ajustado a </w:t>
      </w:r>
      <w:r w:rsidRPr="00526B8C">
        <w:rPr>
          <w:rFonts w:ascii="Arial" w:hAnsi="Arial" w:cs="Arial"/>
          <w:lang w:val="es-BO"/>
        </w:rPr>
        <w:t>la conformidad emitida por el Administrador de</w:t>
      </w:r>
      <w:r w:rsidR="003E1A3D" w:rsidRPr="00526B8C">
        <w:rPr>
          <w:rFonts w:ascii="Arial" w:hAnsi="Arial" w:cs="Arial"/>
          <w:lang w:val="es-BO"/>
        </w:rPr>
        <w:t>l</w:t>
      </w:r>
      <w:r w:rsidRPr="00526B8C">
        <w:rPr>
          <w:rFonts w:ascii="Arial" w:hAnsi="Arial" w:cs="Arial"/>
          <w:lang w:val="es-BO"/>
        </w:rPr>
        <w:t xml:space="preserve"> Contrato.</w:t>
      </w:r>
    </w:p>
    <w:p w14:paraId="3527DAD0" w14:textId="0E368D44" w:rsidR="005021D2" w:rsidRPr="00526B8C" w:rsidRDefault="005021D2" w:rsidP="0073100B">
      <w:pPr>
        <w:jc w:val="both"/>
        <w:rPr>
          <w:rFonts w:ascii="Arial" w:hAnsi="Arial" w:cs="Arial"/>
          <w:lang w:val="es-BO"/>
        </w:rPr>
      </w:pPr>
      <w:r w:rsidRPr="00526B8C">
        <w:rPr>
          <w:rFonts w:ascii="Arial" w:hAnsi="Arial" w:cs="Arial"/>
          <w:lang w:val="es-BO"/>
        </w:rPr>
        <w:t>El proveedor deberá presentar mensualmente la correspondiente factura, acompañada del informe de</w:t>
      </w:r>
      <w:r w:rsidR="00FB7030">
        <w:rPr>
          <w:rFonts w:ascii="Arial" w:hAnsi="Arial" w:cs="Arial"/>
          <w:lang w:val="es-BO"/>
        </w:rPr>
        <w:t xml:space="preserve"> los</w:t>
      </w:r>
      <w:r w:rsidRPr="00526B8C">
        <w:rPr>
          <w:rFonts w:ascii="Arial" w:hAnsi="Arial" w:cs="Arial"/>
          <w:lang w:val="es-BO"/>
        </w:rPr>
        <w:t xml:space="preserve"> </w:t>
      </w:r>
      <w:r w:rsidR="00505FE5" w:rsidRPr="00526B8C">
        <w:rPr>
          <w:rFonts w:ascii="Arial" w:hAnsi="Arial" w:cs="Arial"/>
          <w:lang w:val="es-BO"/>
        </w:rPr>
        <w:t>servicio</w:t>
      </w:r>
      <w:r w:rsidR="00505FE5">
        <w:rPr>
          <w:rFonts w:ascii="Arial" w:hAnsi="Arial" w:cs="Arial"/>
          <w:lang w:val="es-BO"/>
        </w:rPr>
        <w:t>s prestados</w:t>
      </w:r>
      <w:r w:rsidRPr="00526B8C">
        <w:rPr>
          <w:rFonts w:ascii="Arial" w:hAnsi="Arial" w:cs="Arial"/>
          <w:lang w:val="es-BO"/>
        </w:rPr>
        <w:t xml:space="preserve"> y la documentación de respaldo establecida en el presente TDR, como condición para la gestión de pago.</w:t>
      </w:r>
    </w:p>
    <w:p w14:paraId="548B32D2" w14:textId="77777777" w:rsidR="003B2329" w:rsidRPr="00526B8C" w:rsidRDefault="003B2329" w:rsidP="005021D2">
      <w:pPr>
        <w:jc w:val="both"/>
        <w:rPr>
          <w:rFonts w:ascii="Arial" w:hAnsi="Arial" w:cs="Arial"/>
          <w:lang w:val="es-BO"/>
        </w:rPr>
      </w:pPr>
    </w:p>
    <w:p w14:paraId="1202B9C9" w14:textId="60A54D1C" w:rsidR="005021D2" w:rsidRPr="00526B8C" w:rsidRDefault="002A02D7" w:rsidP="00526B8C">
      <w:pPr>
        <w:pStyle w:val="Prrafodelista"/>
        <w:numPr>
          <w:ilvl w:val="1"/>
          <w:numId w:val="33"/>
        </w:numPr>
        <w:jc w:val="both"/>
        <w:rPr>
          <w:rFonts w:ascii="Arial" w:hAnsi="Arial" w:cs="Arial"/>
          <w:b/>
          <w:bCs/>
          <w:lang w:val="es-BO"/>
        </w:rPr>
      </w:pPr>
      <w:r w:rsidRPr="00526B8C">
        <w:rPr>
          <w:rFonts w:ascii="Arial" w:hAnsi="Arial" w:cs="Arial"/>
          <w:b/>
          <w:bCs/>
          <w:lang w:val="es-BO"/>
        </w:rPr>
        <w:t>Modalidades de pago por tipo de servicio.</w:t>
      </w:r>
    </w:p>
    <w:p w14:paraId="33ECA0D5" w14:textId="77777777" w:rsidR="002A02D7" w:rsidRPr="00526B8C" w:rsidRDefault="002A02D7" w:rsidP="002A02D7">
      <w:pPr>
        <w:jc w:val="both"/>
        <w:rPr>
          <w:rFonts w:ascii="Arial" w:hAnsi="Arial" w:cs="Arial"/>
          <w:lang w:val="es-BO"/>
        </w:rPr>
      </w:pPr>
      <w:r w:rsidRPr="00526B8C">
        <w:rPr>
          <w:rFonts w:ascii="Arial" w:hAnsi="Arial" w:cs="Arial"/>
          <w:lang w:val="es-BO"/>
        </w:rPr>
        <w:t>Considerando la naturaleza de los servicios definidos en el presente TDR, la forma de pago se realizará de acuerdo a las siguientes modalidades:</w:t>
      </w:r>
    </w:p>
    <w:p w14:paraId="20106951" w14:textId="2D5EC017" w:rsidR="00520147" w:rsidRDefault="002A02D7" w:rsidP="00520147">
      <w:pPr>
        <w:pStyle w:val="Prrafodelista"/>
        <w:numPr>
          <w:ilvl w:val="0"/>
          <w:numId w:val="34"/>
        </w:numPr>
        <w:jc w:val="both"/>
        <w:rPr>
          <w:rFonts w:ascii="Arial" w:hAnsi="Arial" w:cs="Arial"/>
          <w:lang w:val="es-BO"/>
        </w:rPr>
      </w:pPr>
      <w:r w:rsidRPr="00526B8C">
        <w:rPr>
          <w:rFonts w:ascii="Arial" w:hAnsi="Arial" w:cs="Arial"/>
          <w:lang w:val="es-BO"/>
        </w:rPr>
        <w:t xml:space="preserve">El servicio de administración de personal temporal será pagado mediante una comisión porcentual aplicada sobre el costo laboral </w:t>
      </w:r>
      <w:r w:rsidR="00DA0A82" w:rsidRPr="00526B8C">
        <w:rPr>
          <w:rFonts w:ascii="Arial" w:hAnsi="Arial" w:cs="Arial"/>
          <w:lang w:val="es-BO"/>
        </w:rPr>
        <w:t xml:space="preserve">total </w:t>
      </w:r>
      <w:r w:rsidRPr="00526B8C">
        <w:rPr>
          <w:rFonts w:ascii="Arial" w:hAnsi="Arial" w:cs="Arial"/>
          <w:lang w:val="es-BO"/>
        </w:rPr>
        <w:t>del personal efectivamente gestionado durante el periodo</w:t>
      </w:r>
      <w:r w:rsidR="00505FE5">
        <w:rPr>
          <w:rFonts w:ascii="Arial" w:hAnsi="Arial" w:cs="Arial"/>
          <w:lang w:val="es-BO"/>
        </w:rPr>
        <w:t xml:space="preserve">. </w:t>
      </w:r>
      <w:r w:rsidR="00505FE5" w:rsidRPr="00505FE5">
        <w:rPr>
          <w:rFonts w:ascii="Arial" w:hAnsi="Arial" w:cs="Arial"/>
          <w:lang w:val="es-BO"/>
        </w:rPr>
        <w:t xml:space="preserve">El costo laboral incluye todos los costos directos e indirectos asociados al personal asignado, así </w:t>
      </w:r>
      <w:r w:rsidR="00505FE5">
        <w:rPr>
          <w:rFonts w:ascii="Arial" w:hAnsi="Arial" w:cs="Arial"/>
          <w:lang w:val="es-BO"/>
        </w:rPr>
        <w:t>como</w:t>
      </w:r>
      <w:r w:rsidR="00505FE5" w:rsidRPr="00505FE5">
        <w:rPr>
          <w:rFonts w:ascii="Arial" w:hAnsi="Arial" w:cs="Arial"/>
          <w:lang w:val="es-BO"/>
        </w:rPr>
        <w:t xml:space="preserve"> obligaciones laborales, previsionales, patronales, tributarias, provisiones, sin que genere obligaciones adicionales para YPFB TRANSPORTE S.A</w:t>
      </w:r>
      <w:r w:rsidRPr="00526B8C">
        <w:rPr>
          <w:rFonts w:ascii="Arial" w:hAnsi="Arial" w:cs="Arial"/>
          <w:lang w:val="es-BO"/>
        </w:rPr>
        <w:t>.</w:t>
      </w:r>
      <w:r w:rsidR="00520147" w:rsidRPr="00526B8C">
        <w:rPr>
          <w:rFonts w:ascii="Arial" w:hAnsi="Arial" w:cs="Arial"/>
          <w:lang w:val="es-BO"/>
        </w:rPr>
        <w:t xml:space="preserve"> El costo total del servicio corresponderá a la suma del costo laboral del personal más la comisión del proveedor</w:t>
      </w:r>
      <w:r w:rsidR="00CF2A1B" w:rsidRPr="00526B8C">
        <w:rPr>
          <w:rFonts w:ascii="Arial" w:hAnsi="Arial" w:cs="Arial"/>
          <w:lang w:val="es-BO"/>
        </w:rPr>
        <w:t>.</w:t>
      </w:r>
    </w:p>
    <w:p w14:paraId="4941032F" w14:textId="73CF70BE" w:rsidR="00B7217E" w:rsidRDefault="00B7217E" w:rsidP="00B7217E">
      <w:pPr>
        <w:pStyle w:val="Prrafodelista"/>
        <w:ind w:left="1080"/>
        <w:jc w:val="both"/>
        <w:rPr>
          <w:rFonts w:ascii="Arial" w:hAnsi="Arial" w:cs="Arial"/>
          <w:lang w:val="es-BO"/>
        </w:rPr>
      </w:pPr>
      <w:r w:rsidRPr="00B7217E">
        <w:rPr>
          <w:rFonts w:ascii="Arial" w:hAnsi="Arial" w:cs="Arial"/>
          <w:lang w:val="es-BO"/>
        </w:rPr>
        <w:t>La remuneración o banda salarial referencial aplicable a cada requerimiento será definida por YPFB TRANSPORTE S.A. y comunicada al proveedor como parte de la solicitud específica del servicio</w:t>
      </w:r>
      <w:r>
        <w:rPr>
          <w:rFonts w:ascii="Arial" w:hAnsi="Arial" w:cs="Arial"/>
          <w:lang w:val="es-BO"/>
        </w:rPr>
        <w:t>.</w:t>
      </w:r>
    </w:p>
    <w:p w14:paraId="47D6A9CB" w14:textId="69A5348A" w:rsidR="002A02D7" w:rsidRPr="00526B8C" w:rsidRDefault="002A02D7" w:rsidP="00526B8C">
      <w:pPr>
        <w:pStyle w:val="Prrafodelista"/>
        <w:numPr>
          <w:ilvl w:val="0"/>
          <w:numId w:val="34"/>
        </w:numPr>
        <w:jc w:val="both"/>
        <w:rPr>
          <w:rFonts w:ascii="Arial" w:hAnsi="Arial" w:cs="Arial"/>
          <w:lang w:val="es-BO"/>
        </w:rPr>
      </w:pPr>
      <w:r w:rsidRPr="00526B8C">
        <w:rPr>
          <w:rFonts w:ascii="Arial" w:hAnsi="Arial" w:cs="Arial"/>
          <w:lang w:val="es-BO"/>
        </w:rPr>
        <w:t>En caso de servicios especializados de carácter organizacional o</w:t>
      </w:r>
      <w:r w:rsidR="00DA0A82" w:rsidRPr="00526B8C">
        <w:rPr>
          <w:rFonts w:ascii="Arial" w:hAnsi="Arial" w:cs="Arial"/>
          <w:lang w:val="es-BO"/>
        </w:rPr>
        <w:t xml:space="preserve"> soporte</w:t>
      </w:r>
      <w:r w:rsidRPr="00526B8C">
        <w:rPr>
          <w:rFonts w:ascii="Arial" w:hAnsi="Arial" w:cs="Arial"/>
          <w:lang w:val="es-BO"/>
        </w:rPr>
        <w:t>, los pagos serán cancelados en función de entregables</w:t>
      </w:r>
      <w:r w:rsidR="00012022" w:rsidRPr="00526B8C">
        <w:rPr>
          <w:rFonts w:ascii="Arial" w:hAnsi="Arial" w:cs="Arial"/>
          <w:lang w:val="es-BO"/>
        </w:rPr>
        <w:t xml:space="preserve"> aprobados o de los servicios efectivamente ejecutados</w:t>
      </w:r>
      <w:r w:rsidRPr="00526B8C">
        <w:rPr>
          <w:rFonts w:ascii="Arial" w:hAnsi="Arial" w:cs="Arial"/>
          <w:lang w:val="es-BO"/>
        </w:rPr>
        <w:t>, conforme a lo establecido en cada requerimiento.</w:t>
      </w:r>
    </w:p>
    <w:p w14:paraId="79196555" w14:textId="77777777" w:rsidR="005021D2" w:rsidRPr="00526B8C" w:rsidRDefault="005021D2" w:rsidP="005021D2">
      <w:pPr>
        <w:pStyle w:val="Ttulo1"/>
        <w:rPr>
          <w:rFonts w:ascii="Arial" w:hAnsi="Arial" w:cs="Arial"/>
          <w:lang w:val="es-BO"/>
        </w:rPr>
      </w:pPr>
      <w:r w:rsidRPr="00526B8C">
        <w:rPr>
          <w:rFonts w:ascii="Arial" w:hAnsi="Arial" w:cs="Arial"/>
          <w:lang w:val="es-BO"/>
        </w:rPr>
        <w:t>18. Requisitos mínimos del proveedor</w:t>
      </w:r>
    </w:p>
    <w:p w14:paraId="5E516A7C" w14:textId="568AF4AE" w:rsidR="005021D2" w:rsidRPr="00526B8C" w:rsidRDefault="005021D2" w:rsidP="005021D2">
      <w:pPr>
        <w:pStyle w:val="Listaconvietas"/>
        <w:jc w:val="both"/>
        <w:rPr>
          <w:rFonts w:ascii="Arial" w:hAnsi="Arial" w:cs="Arial"/>
          <w:lang w:val="es-BO"/>
        </w:rPr>
      </w:pPr>
      <w:r w:rsidRPr="00526B8C">
        <w:rPr>
          <w:rFonts w:ascii="Arial" w:hAnsi="Arial" w:cs="Arial"/>
          <w:lang w:val="es-BO"/>
        </w:rPr>
        <w:t xml:space="preserve">Empresa legalmente constituida y habilitada para prestar servicios </w:t>
      </w:r>
      <w:r w:rsidR="00FB7030">
        <w:rPr>
          <w:rFonts w:ascii="Arial" w:hAnsi="Arial" w:cs="Arial"/>
          <w:lang w:val="es-BO"/>
        </w:rPr>
        <w:t xml:space="preserve">especializados de recursos humanos que involucre además la asignación </w:t>
      </w:r>
      <w:r w:rsidRPr="00526B8C">
        <w:rPr>
          <w:rFonts w:ascii="Arial" w:hAnsi="Arial" w:cs="Arial"/>
          <w:lang w:val="es-BO"/>
        </w:rPr>
        <w:t>y administración de personal temporal y servicios especializados de recursos humanos.</w:t>
      </w:r>
    </w:p>
    <w:p w14:paraId="746EF395" w14:textId="77777777" w:rsidR="005021D2" w:rsidRPr="00526B8C" w:rsidRDefault="005021D2" w:rsidP="005021D2">
      <w:pPr>
        <w:pStyle w:val="Listaconvietas"/>
        <w:jc w:val="both"/>
        <w:rPr>
          <w:rFonts w:ascii="Arial" w:hAnsi="Arial" w:cs="Arial"/>
          <w:lang w:val="es-BO"/>
        </w:rPr>
      </w:pPr>
      <w:r w:rsidRPr="00526B8C">
        <w:rPr>
          <w:rFonts w:ascii="Arial" w:hAnsi="Arial" w:cs="Arial"/>
          <w:lang w:val="es-BO"/>
        </w:rPr>
        <w:t>Experiencia general y específica comprobable en administración de personal temporal, outsourcing de recursos humanos o servicios colaborativos de soporte empresarial.</w:t>
      </w:r>
    </w:p>
    <w:p w14:paraId="5F83817B" w14:textId="77777777" w:rsidR="005021D2" w:rsidRPr="00526B8C" w:rsidRDefault="005021D2" w:rsidP="005021D2">
      <w:pPr>
        <w:pStyle w:val="Listaconvietas"/>
        <w:jc w:val="both"/>
        <w:rPr>
          <w:rFonts w:ascii="Arial" w:hAnsi="Arial" w:cs="Arial"/>
          <w:lang w:val="es-BO"/>
        </w:rPr>
      </w:pPr>
      <w:r w:rsidRPr="00526B8C">
        <w:rPr>
          <w:rFonts w:ascii="Arial" w:hAnsi="Arial" w:cs="Arial"/>
          <w:lang w:val="es-BO"/>
        </w:rPr>
        <w:t xml:space="preserve">Capacidad operativa en el eje troncal nacional y posibilidad de atención en las ubicaciones donde </w:t>
      </w:r>
      <w:r w:rsidR="006B301D" w:rsidRPr="00526B8C">
        <w:rPr>
          <w:rFonts w:ascii="Arial" w:hAnsi="Arial" w:cs="Arial"/>
          <w:lang w:val="es-BO"/>
        </w:rPr>
        <w:t>YPFB TRANSPORTE S.A.</w:t>
      </w:r>
      <w:r w:rsidRPr="00526B8C">
        <w:rPr>
          <w:rFonts w:ascii="Arial" w:hAnsi="Arial" w:cs="Arial"/>
          <w:lang w:val="es-BO"/>
        </w:rPr>
        <w:t xml:space="preserve"> requiera el servicio.</w:t>
      </w:r>
    </w:p>
    <w:p w14:paraId="530B2A51" w14:textId="77777777" w:rsidR="005021D2" w:rsidRPr="00526B8C" w:rsidRDefault="005021D2" w:rsidP="005021D2">
      <w:pPr>
        <w:pStyle w:val="Listaconvietas"/>
        <w:jc w:val="both"/>
        <w:rPr>
          <w:rFonts w:ascii="Arial" w:hAnsi="Arial" w:cs="Arial"/>
          <w:lang w:val="es-BO"/>
        </w:rPr>
      </w:pPr>
      <w:r w:rsidRPr="00526B8C">
        <w:rPr>
          <w:rFonts w:ascii="Arial" w:hAnsi="Arial" w:cs="Arial"/>
          <w:lang w:val="es-BO"/>
        </w:rPr>
        <w:t>Base de datos actualizada de candidatos por perfiles administrativos, técnicos, operativos, estratégicos y de emergencia.</w:t>
      </w:r>
    </w:p>
    <w:p w14:paraId="6E634F12" w14:textId="77777777" w:rsidR="005021D2" w:rsidRPr="00526B8C" w:rsidRDefault="005021D2" w:rsidP="005021D2">
      <w:pPr>
        <w:pStyle w:val="Listaconvietas"/>
        <w:jc w:val="both"/>
        <w:rPr>
          <w:rFonts w:ascii="Arial" w:hAnsi="Arial" w:cs="Arial"/>
          <w:lang w:val="es-BO"/>
        </w:rPr>
      </w:pPr>
      <w:r w:rsidRPr="00526B8C">
        <w:rPr>
          <w:rFonts w:ascii="Arial" w:hAnsi="Arial" w:cs="Arial"/>
          <w:lang w:val="es-BO"/>
        </w:rPr>
        <w:t>Política de confidencialidad, protección de datos personales, prevención de conflictos de interés, ética e integridad.</w:t>
      </w:r>
    </w:p>
    <w:p w14:paraId="72DD6A16" w14:textId="77777777" w:rsidR="005021D2" w:rsidRPr="00526B8C" w:rsidRDefault="005021D2" w:rsidP="005021D2">
      <w:pPr>
        <w:pStyle w:val="Listaconvietas"/>
        <w:jc w:val="both"/>
        <w:rPr>
          <w:rFonts w:ascii="Arial" w:hAnsi="Arial" w:cs="Arial"/>
          <w:lang w:val="es-BO"/>
        </w:rPr>
      </w:pPr>
      <w:r w:rsidRPr="00526B8C">
        <w:rPr>
          <w:rFonts w:ascii="Arial" w:hAnsi="Arial" w:cs="Arial"/>
          <w:lang w:val="es-BO"/>
        </w:rPr>
        <w:t>Capacidad de presentar documentación laboral, previsional, tributaria, de seguridad social y seguridad industrial de forma mensual.</w:t>
      </w:r>
    </w:p>
    <w:p w14:paraId="333BB445" w14:textId="77777777" w:rsidR="001234B2" w:rsidRPr="00526B8C" w:rsidRDefault="001234B2" w:rsidP="001234B2">
      <w:pPr>
        <w:pStyle w:val="Listaconvietas"/>
        <w:numPr>
          <w:ilvl w:val="0"/>
          <w:numId w:val="0"/>
        </w:numPr>
        <w:ind w:left="360"/>
        <w:jc w:val="both"/>
        <w:rPr>
          <w:rFonts w:ascii="Arial" w:hAnsi="Arial" w:cs="Arial"/>
          <w:lang w:val="es-BO"/>
        </w:rPr>
      </w:pPr>
    </w:p>
    <w:p w14:paraId="43511959" w14:textId="77777777" w:rsidR="001234B2" w:rsidRPr="00526B8C" w:rsidRDefault="001234B2" w:rsidP="001234B2">
      <w:pPr>
        <w:pStyle w:val="Ttulo1"/>
        <w:rPr>
          <w:rFonts w:ascii="Arial" w:hAnsi="Arial" w:cs="Arial"/>
          <w:lang w:val="es-BO"/>
        </w:rPr>
      </w:pPr>
      <w:r w:rsidRPr="00526B8C">
        <w:rPr>
          <w:rFonts w:ascii="Arial" w:hAnsi="Arial" w:cs="Arial"/>
          <w:lang w:val="es-BO"/>
        </w:rPr>
        <w:t>19. Metodología de selección y adjudicación</w:t>
      </w:r>
    </w:p>
    <w:p w14:paraId="19463FDB" w14:textId="3AFC43AB" w:rsidR="00610E79" w:rsidRPr="0063339D" w:rsidRDefault="0063339D" w:rsidP="0047502F">
      <w:pPr>
        <w:tabs>
          <w:tab w:val="left" w:pos="709"/>
        </w:tabs>
        <w:spacing w:after="0" w:line="240" w:lineRule="auto"/>
        <w:jc w:val="both"/>
        <w:rPr>
          <w:rFonts w:ascii="Arial" w:eastAsia="Times New Roman" w:hAnsi="Arial" w:cs="Arial"/>
          <w:snapToGrid w:val="0"/>
          <w:sz w:val="20"/>
          <w:szCs w:val="20"/>
          <w:lang w:val="es-BO"/>
        </w:rPr>
      </w:pPr>
      <w:r w:rsidRPr="0063339D">
        <w:rPr>
          <w:rFonts w:ascii="Arial" w:eastAsia="Times New Roman" w:hAnsi="Arial" w:cs="Arial"/>
          <w:snapToGrid w:val="0"/>
          <w:sz w:val="20"/>
          <w:szCs w:val="20"/>
          <w:lang w:val="es-BO"/>
        </w:rPr>
        <w:t>La selección del proveedor se realizará mediante la metodología: Cumple / No Cumple y Precio evaluado más bajo</w:t>
      </w:r>
      <w:r w:rsidR="00610E79" w:rsidRPr="0063339D">
        <w:rPr>
          <w:rFonts w:ascii="Arial" w:eastAsia="Times New Roman" w:hAnsi="Arial" w:cs="Arial"/>
          <w:snapToGrid w:val="0"/>
          <w:sz w:val="20"/>
          <w:szCs w:val="20"/>
          <w:lang w:val="es-BO"/>
        </w:rPr>
        <w:t>.</w:t>
      </w:r>
    </w:p>
    <w:p w14:paraId="370C63D7" w14:textId="77777777" w:rsidR="000E0873" w:rsidRPr="00526B8C" w:rsidRDefault="000E0873" w:rsidP="0047502F">
      <w:pPr>
        <w:tabs>
          <w:tab w:val="left" w:pos="709"/>
        </w:tabs>
        <w:spacing w:after="0" w:line="240" w:lineRule="auto"/>
        <w:jc w:val="both"/>
        <w:rPr>
          <w:rFonts w:ascii="Arial" w:eastAsia="Times New Roman" w:hAnsi="Arial" w:cs="Arial"/>
          <w:snapToGrid w:val="0"/>
          <w:sz w:val="20"/>
          <w:szCs w:val="20"/>
          <w:lang w:val="es-BO"/>
        </w:rPr>
      </w:pPr>
    </w:p>
    <w:p w14:paraId="63B0B710" w14:textId="77777777" w:rsidR="000E0873" w:rsidRPr="00526B8C" w:rsidRDefault="000E0873" w:rsidP="000E0873">
      <w:pPr>
        <w:keepNext/>
        <w:widowControl w:val="0"/>
        <w:kinsoku w:val="0"/>
        <w:spacing w:after="0" w:line="240" w:lineRule="auto"/>
        <w:outlineLvl w:val="0"/>
        <w:rPr>
          <w:rFonts w:ascii="Arial" w:eastAsia="Times New Roman" w:hAnsi="Arial" w:cs="Arial"/>
          <w:b/>
          <w:bCs/>
          <w:kern w:val="32"/>
          <w:sz w:val="20"/>
          <w:szCs w:val="20"/>
          <w:lang w:val="es-BO"/>
        </w:rPr>
      </w:pPr>
      <w:bookmarkStart w:id="0" w:name="_Toc490072498"/>
      <w:r w:rsidRPr="00526B8C">
        <w:rPr>
          <w:rFonts w:ascii="Arial" w:eastAsia="Times New Roman" w:hAnsi="Arial" w:cs="Arial"/>
          <w:b/>
          <w:bCs/>
          <w:kern w:val="32"/>
          <w:sz w:val="20"/>
          <w:szCs w:val="20"/>
          <w:lang w:val="es-BO"/>
        </w:rPr>
        <w:t>19.1 Evaluación técnica</w:t>
      </w:r>
    </w:p>
    <w:bookmarkEnd w:id="0"/>
    <w:p w14:paraId="79C4A040" w14:textId="20C08184" w:rsidR="00850B51" w:rsidRPr="00526B8C" w:rsidRDefault="000E0873" w:rsidP="00850B51">
      <w:pPr>
        <w:jc w:val="both"/>
        <w:rPr>
          <w:rFonts w:ascii="Arial" w:hAnsi="Arial" w:cs="Arial"/>
          <w:lang w:val="es-BO"/>
        </w:rPr>
      </w:pPr>
      <w:r w:rsidRPr="00526B8C">
        <w:rPr>
          <w:rFonts w:ascii="Arial" w:hAnsi="Arial" w:cs="Arial"/>
          <w:lang w:val="es-BO"/>
        </w:rPr>
        <w:t xml:space="preserve">La evaluación de propuestas se realizará en base a la metodología cumple/no cumple, mismo que se encuentra detallado en el </w:t>
      </w:r>
      <w:r w:rsidRPr="00526B8C">
        <w:rPr>
          <w:rFonts w:ascii="Arial" w:hAnsi="Arial" w:cs="Arial"/>
          <w:b/>
          <w:bCs/>
          <w:i/>
          <w:iCs/>
          <w:lang w:val="es-BO"/>
        </w:rPr>
        <w:t>Anexo 2 Matriz de Evaluación Técnica</w:t>
      </w:r>
      <w:r w:rsidRPr="00526B8C">
        <w:rPr>
          <w:rFonts w:ascii="Arial" w:hAnsi="Arial" w:cs="Arial"/>
          <w:lang w:val="es-BO"/>
        </w:rPr>
        <w:t xml:space="preserve">. </w:t>
      </w:r>
      <w:r w:rsidR="006B301D" w:rsidRPr="00526B8C">
        <w:rPr>
          <w:rFonts w:ascii="Arial" w:hAnsi="Arial" w:cs="Arial"/>
          <w:lang w:val="es-BO"/>
        </w:rPr>
        <w:t>YPFB TRANSPORTE S.A.</w:t>
      </w:r>
      <w:r w:rsidRPr="00526B8C">
        <w:rPr>
          <w:rFonts w:ascii="Arial" w:hAnsi="Arial" w:cs="Arial"/>
          <w:lang w:val="es-BO"/>
        </w:rPr>
        <w:t xml:space="preserve"> se reserva el derecho de solicitar los respaldos originales, cuando se requiera, de lo declarado en los anexos descritos en este documento. </w:t>
      </w:r>
    </w:p>
    <w:p w14:paraId="0744A878" w14:textId="77777777" w:rsidR="000E0873" w:rsidRPr="00526B8C" w:rsidRDefault="000E0873" w:rsidP="000E0873">
      <w:pPr>
        <w:rPr>
          <w:rFonts w:ascii="Arial" w:hAnsi="Arial" w:cs="Arial"/>
          <w:lang w:val="es-BO"/>
        </w:rPr>
      </w:pPr>
      <w:r w:rsidRPr="00526B8C">
        <w:rPr>
          <w:rFonts w:ascii="Arial" w:hAnsi="Arial" w:cs="Arial"/>
          <w:lang w:val="es-BO"/>
        </w:rPr>
        <w:t>Solo las empresas que superen la evaluación Técnica podrán pasar a la evaluación económica.</w:t>
      </w:r>
    </w:p>
    <w:p w14:paraId="6FFFC8C0" w14:textId="77777777" w:rsidR="000E0873" w:rsidRPr="00526B8C" w:rsidRDefault="000E0873" w:rsidP="000E0873">
      <w:pPr>
        <w:widowControl w:val="0"/>
        <w:autoSpaceDE w:val="0"/>
        <w:autoSpaceDN w:val="0"/>
        <w:adjustRightInd w:val="0"/>
        <w:spacing w:after="0" w:line="240" w:lineRule="auto"/>
        <w:ind w:firstLine="426"/>
        <w:jc w:val="both"/>
        <w:rPr>
          <w:rFonts w:ascii="Arial" w:eastAsia="Times New Roman" w:hAnsi="Arial" w:cs="Arial"/>
          <w:bCs/>
          <w:color w:val="000000"/>
          <w:sz w:val="20"/>
          <w:szCs w:val="20"/>
          <w:lang w:val="es-BO" w:eastAsia="es-ES"/>
        </w:rPr>
      </w:pPr>
    </w:p>
    <w:p w14:paraId="42C560B1" w14:textId="77777777" w:rsidR="000E0873" w:rsidRPr="00526B8C" w:rsidRDefault="000E0873" w:rsidP="000E0873">
      <w:pPr>
        <w:widowControl w:val="0"/>
        <w:autoSpaceDE w:val="0"/>
        <w:autoSpaceDN w:val="0"/>
        <w:adjustRightInd w:val="0"/>
        <w:spacing w:after="0" w:line="240" w:lineRule="auto"/>
        <w:jc w:val="both"/>
        <w:rPr>
          <w:rFonts w:ascii="Arial" w:eastAsia="Times New Roman" w:hAnsi="Arial" w:cs="Arial"/>
          <w:b/>
          <w:bCs/>
          <w:color w:val="000000"/>
          <w:sz w:val="20"/>
          <w:szCs w:val="20"/>
          <w:lang w:val="es-BO" w:eastAsia="es-ES"/>
        </w:rPr>
      </w:pPr>
    </w:p>
    <w:tbl>
      <w:tblPr>
        <w:tblW w:w="8869" w:type="dxa"/>
        <w:jc w:val="center"/>
        <w:tblCellMar>
          <w:left w:w="70" w:type="dxa"/>
          <w:right w:w="70" w:type="dxa"/>
        </w:tblCellMar>
        <w:tblLook w:val="04A0" w:firstRow="1" w:lastRow="0" w:firstColumn="1" w:lastColumn="0" w:noHBand="0" w:noVBand="1"/>
      </w:tblPr>
      <w:tblGrid>
        <w:gridCol w:w="618"/>
        <w:gridCol w:w="1843"/>
        <w:gridCol w:w="3492"/>
        <w:gridCol w:w="2916"/>
      </w:tblGrid>
      <w:tr w:rsidR="000E0873" w:rsidRPr="00526B8C" w14:paraId="59475C31" w14:textId="77777777" w:rsidTr="0030030D">
        <w:trPr>
          <w:trHeight w:val="259"/>
          <w:jc w:val="center"/>
        </w:trPr>
        <w:tc>
          <w:tcPr>
            <w:tcW w:w="6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1B325B" w14:textId="77777777" w:rsidR="000E0873" w:rsidRPr="00526B8C" w:rsidRDefault="000E0873" w:rsidP="00666079">
            <w:pPr>
              <w:spacing w:after="0" w:line="240" w:lineRule="auto"/>
              <w:jc w:val="center"/>
              <w:rPr>
                <w:rFonts w:ascii="Arial" w:eastAsia="Times New Roman" w:hAnsi="Arial" w:cs="Arial"/>
                <w:b/>
                <w:bCs/>
                <w:sz w:val="20"/>
                <w:szCs w:val="20"/>
                <w:lang w:val="es-BO" w:eastAsia="es-BO"/>
              </w:rPr>
            </w:pPr>
            <w:r w:rsidRPr="00526B8C">
              <w:rPr>
                <w:rFonts w:ascii="Arial" w:eastAsia="Times New Roman" w:hAnsi="Arial" w:cs="Arial"/>
                <w:b/>
                <w:bCs/>
                <w:sz w:val="20"/>
                <w:szCs w:val="20"/>
                <w:lang w:val="es-BO" w:eastAsia="es-BO"/>
              </w:rPr>
              <w:t>ÍTEM</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13678E8D" w14:textId="77777777" w:rsidR="000E0873" w:rsidRPr="00526B8C" w:rsidRDefault="000E0873" w:rsidP="00666079">
            <w:pPr>
              <w:spacing w:after="0" w:line="240" w:lineRule="auto"/>
              <w:jc w:val="center"/>
              <w:rPr>
                <w:rFonts w:ascii="Arial" w:eastAsia="Times New Roman" w:hAnsi="Arial" w:cs="Arial"/>
                <w:b/>
                <w:bCs/>
                <w:sz w:val="20"/>
                <w:szCs w:val="20"/>
                <w:lang w:val="es-BO" w:eastAsia="es-BO"/>
              </w:rPr>
            </w:pPr>
            <w:r w:rsidRPr="00526B8C">
              <w:rPr>
                <w:rFonts w:ascii="Arial" w:eastAsia="Times New Roman" w:hAnsi="Arial" w:cs="Arial"/>
                <w:b/>
                <w:bCs/>
                <w:sz w:val="20"/>
                <w:szCs w:val="20"/>
                <w:lang w:val="es-BO" w:eastAsia="es-BO"/>
              </w:rPr>
              <w:t>DESCRIPCIÓN</w:t>
            </w:r>
          </w:p>
        </w:tc>
        <w:tc>
          <w:tcPr>
            <w:tcW w:w="3492" w:type="dxa"/>
            <w:tcBorders>
              <w:top w:val="single" w:sz="8" w:space="0" w:color="auto"/>
              <w:left w:val="nil"/>
              <w:bottom w:val="single" w:sz="8" w:space="0" w:color="auto"/>
              <w:right w:val="single" w:sz="8" w:space="0" w:color="auto"/>
            </w:tcBorders>
            <w:shd w:val="clear" w:color="auto" w:fill="auto"/>
            <w:vAlign w:val="center"/>
            <w:hideMark/>
          </w:tcPr>
          <w:p w14:paraId="06D46143" w14:textId="77777777" w:rsidR="000E0873" w:rsidRPr="00526B8C" w:rsidRDefault="000E0873" w:rsidP="00666079">
            <w:pPr>
              <w:spacing w:after="0" w:line="240" w:lineRule="auto"/>
              <w:jc w:val="center"/>
              <w:rPr>
                <w:rFonts w:ascii="Arial" w:eastAsia="Times New Roman" w:hAnsi="Arial" w:cs="Arial"/>
                <w:b/>
                <w:bCs/>
                <w:sz w:val="20"/>
                <w:szCs w:val="20"/>
                <w:lang w:val="es-BO" w:eastAsia="es-BO"/>
              </w:rPr>
            </w:pPr>
            <w:r w:rsidRPr="00526B8C">
              <w:rPr>
                <w:rFonts w:ascii="Arial" w:eastAsia="Times New Roman" w:hAnsi="Arial" w:cs="Arial"/>
                <w:b/>
                <w:bCs/>
                <w:sz w:val="20"/>
                <w:szCs w:val="20"/>
                <w:lang w:val="es-BO" w:eastAsia="es-BO"/>
              </w:rPr>
              <w:t>ELEMENTO DE CUMPLIMIENTO</w:t>
            </w:r>
          </w:p>
        </w:tc>
        <w:tc>
          <w:tcPr>
            <w:tcW w:w="2916" w:type="dxa"/>
            <w:tcBorders>
              <w:top w:val="single" w:sz="8" w:space="0" w:color="auto"/>
              <w:left w:val="nil"/>
              <w:bottom w:val="single" w:sz="8" w:space="0" w:color="auto"/>
              <w:right w:val="single" w:sz="8" w:space="0" w:color="auto"/>
            </w:tcBorders>
            <w:shd w:val="clear" w:color="auto" w:fill="auto"/>
            <w:vAlign w:val="center"/>
            <w:hideMark/>
          </w:tcPr>
          <w:p w14:paraId="1CA3F6FF" w14:textId="77777777" w:rsidR="000E0873" w:rsidRPr="00526B8C" w:rsidRDefault="000E0873" w:rsidP="00666079">
            <w:pPr>
              <w:spacing w:after="0" w:line="240" w:lineRule="auto"/>
              <w:jc w:val="center"/>
              <w:rPr>
                <w:rFonts w:ascii="Arial" w:eastAsia="Times New Roman" w:hAnsi="Arial" w:cs="Arial"/>
                <w:b/>
                <w:bCs/>
                <w:sz w:val="20"/>
                <w:szCs w:val="20"/>
                <w:lang w:val="es-BO" w:eastAsia="es-BO"/>
              </w:rPr>
            </w:pPr>
            <w:r w:rsidRPr="00526B8C">
              <w:rPr>
                <w:rFonts w:ascii="Arial" w:eastAsia="Times New Roman" w:hAnsi="Arial" w:cs="Arial"/>
                <w:b/>
                <w:bCs/>
                <w:sz w:val="20"/>
                <w:szCs w:val="20"/>
                <w:lang w:val="es-BO" w:eastAsia="es-BO"/>
              </w:rPr>
              <w:t>DOCUMENTO QUE ACREDITA</w:t>
            </w:r>
          </w:p>
        </w:tc>
      </w:tr>
      <w:tr w:rsidR="000E0873" w:rsidRPr="00526B8C" w14:paraId="09130EC8" w14:textId="77777777" w:rsidTr="0030030D">
        <w:trPr>
          <w:trHeight w:val="86"/>
          <w:jc w:val="center"/>
        </w:trPr>
        <w:tc>
          <w:tcPr>
            <w:tcW w:w="618" w:type="dxa"/>
            <w:tcBorders>
              <w:top w:val="nil"/>
              <w:left w:val="nil"/>
              <w:bottom w:val="nil"/>
              <w:right w:val="nil"/>
            </w:tcBorders>
            <w:shd w:val="clear" w:color="auto" w:fill="auto"/>
            <w:noWrap/>
            <w:vAlign w:val="bottom"/>
            <w:hideMark/>
          </w:tcPr>
          <w:p w14:paraId="21A8AF8D" w14:textId="77777777" w:rsidR="000E0873" w:rsidRPr="00526B8C" w:rsidRDefault="000E0873" w:rsidP="00666079">
            <w:pPr>
              <w:spacing w:after="0" w:line="240" w:lineRule="auto"/>
              <w:jc w:val="both"/>
              <w:rPr>
                <w:rFonts w:ascii="Arial" w:eastAsia="Times New Roman" w:hAnsi="Arial" w:cs="Arial"/>
                <w:sz w:val="20"/>
                <w:szCs w:val="20"/>
                <w:lang w:val="es-BO" w:eastAsia="es-BO"/>
              </w:rPr>
            </w:pPr>
          </w:p>
        </w:tc>
        <w:tc>
          <w:tcPr>
            <w:tcW w:w="1843" w:type="dxa"/>
            <w:tcBorders>
              <w:top w:val="nil"/>
              <w:left w:val="nil"/>
              <w:bottom w:val="nil"/>
              <w:right w:val="nil"/>
            </w:tcBorders>
            <w:shd w:val="clear" w:color="auto" w:fill="auto"/>
            <w:noWrap/>
            <w:vAlign w:val="bottom"/>
            <w:hideMark/>
          </w:tcPr>
          <w:p w14:paraId="5F636F57" w14:textId="77777777" w:rsidR="000E0873" w:rsidRPr="00526B8C" w:rsidRDefault="000E0873" w:rsidP="00666079">
            <w:pPr>
              <w:spacing w:after="0" w:line="240" w:lineRule="auto"/>
              <w:jc w:val="both"/>
              <w:rPr>
                <w:rFonts w:ascii="Arial" w:eastAsia="Times New Roman" w:hAnsi="Arial" w:cs="Arial"/>
                <w:sz w:val="20"/>
                <w:szCs w:val="20"/>
                <w:lang w:val="es-BO" w:eastAsia="es-BO"/>
              </w:rPr>
            </w:pPr>
          </w:p>
        </w:tc>
        <w:tc>
          <w:tcPr>
            <w:tcW w:w="3492" w:type="dxa"/>
            <w:tcBorders>
              <w:top w:val="nil"/>
              <w:left w:val="nil"/>
              <w:bottom w:val="nil"/>
              <w:right w:val="nil"/>
            </w:tcBorders>
            <w:shd w:val="clear" w:color="auto" w:fill="auto"/>
            <w:noWrap/>
            <w:vAlign w:val="bottom"/>
            <w:hideMark/>
          </w:tcPr>
          <w:p w14:paraId="04B34283" w14:textId="77777777" w:rsidR="000E0873" w:rsidRPr="00526B8C" w:rsidRDefault="000E0873" w:rsidP="00666079">
            <w:pPr>
              <w:spacing w:after="0" w:line="240" w:lineRule="auto"/>
              <w:jc w:val="both"/>
              <w:rPr>
                <w:rFonts w:ascii="Arial" w:eastAsia="Times New Roman" w:hAnsi="Arial" w:cs="Arial"/>
                <w:sz w:val="20"/>
                <w:szCs w:val="20"/>
                <w:lang w:val="es-BO" w:eastAsia="es-BO"/>
              </w:rPr>
            </w:pPr>
          </w:p>
        </w:tc>
        <w:tc>
          <w:tcPr>
            <w:tcW w:w="2916" w:type="dxa"/>
            <w:tcBorders>
              <w:top w:val="nil"/>
              <w:left w:val="nil"/>
              <w:bottom w:val="nil"/>
              <w:right w:val="nil"/>
            </w:tcBorders>
            <w:shd w:val="clear" w:color="auto" w:fill="auto"/>
            <w:noWrap/>
            <w:vAlign w:val="bottom"/>
            <w:hideMark/>
          </w:tcPr>
          <w:p w14:paraId="6C0B5043" w14:textId="77777777" w:rsidR="000E0873" w:rsidRPr="00526B8C" w:rsidRDefault="000E0873" w:rsidP="00666079">
            <w:pPr>
              <w:spacing w:after="0" w:line="240" w:lineRule="auto"/>
              <w:jc w:val="both"/>
              <w:rPr>
                <w:rFonts w:ascii="Arial" w:eastAsia="Times New Roman" w:hAnsi="Arial" w:cs="Arial"/>
                <w:sz w:val="20"/>
                <w:szCs w:val="20"/>
                <w:lang w:val="es-BO" w:eastAsia="es-BO"/>
              </w:rPr>
            </w:pPr>
          </w:p>
        </w:tc>
      </w:tr>
      <w:tr w:rsidR="000E0873" w:rsidRPr="000F0376" w14:paraId="770B0364" w14:textId="77777777" w:rsidTr="0030030D">
        <w:trPr>
          <w:trHeight w:val="640"/>
          <w:jc w:val="center"/>
        </w:trPr>
        <w:tc>
          <w:tcPr>
            <w:tcW w:w="6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2ACC9F" w14:textId="77777777" w:rsidR="000E0873" w:rsidRPr="00526B8C" w:rsidRDefault="000E0873" w:rsidP="00666079">
            <w:pPr>
              <w:widowControl w:val="0"/>
              <w:autoSpaceDE w:val="0"/>
              <w:autoSpaceDN w:val="0"/>
              <w:adjustRightInd w:val="0"/>
              <w:spacing w:after="0" w:line="240" w:lineRule="auto"/>
              <w:jc w:val="both"/>
              <w:rPr>
                <w:rFonts w:ascii="Arial" w:eastAsia="Times New Roman" w:hAnsi="Arial" w:cs="Arial"/>
                <w:bCs/>
                <w:color w:val="000000"/>
                <w:sz w:val="20"/>
                <w:szCs w:val="20"/>
                <w:lang w:val="es-BO" w:eastAsia="es-ES"/>
              </w:rPr>
            </w:pPr>
            <w:r w:rsidRPr="00526B8C">
              <w:rPr>
                <w:rFonts w:ascii="Arial" w:eastAsia="Times New Roman" w:hAnsi="Arial" w:cs="Arial"/>
                <w:bCs/>
                <w:color w:val="000000"/>
                <w:sz w:val="20"/>
                <w:szCs w:val="20"/>
                <w:lang w:val="es-BO" w:eastAsia="es-ES"/>
              </w:rPr>
              <w:t>1</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73F8D1EA" w14:textId="77777777" w:rsidR="000E0873" w:rsidRPr="00526B8C" w:rsidRDefault="000E0873" w:rsidP="00666079">
            <w:pPr>
              <w:spacing w:after="0" w:line="240" w:lineRule="auto"/>
              <w:rPr>
                <w:rFonts w:ascii="Arial" w:eastAsia="Times New Roman" w:hAnsi="Arial" w:cs="Arial"/>
                <w:sz w:val="20"/>
                <w:szCs w:val="20"/>
                <w:lang w:val="es-BO" w:eastAsia="es-BO"/>
              </w:rPr>
            </w:pPr>
            <w:r w:rsidRPr="00526B8C">
              <w:rPr>
                <w:rFonts w:ascii="Arial" w:eastAsia="Times New Roman" w:hAnsi="Arial" w:cs="Arial"/>
                <w:sz w:val="20"/>
                <w:szCs w:val="20"/>
                <w:lang w:val="es-BO" w:eastAsia="es-BO"/>
              </w:rPr>
              <w:t>Experiencia del proponente</w:t>
            </w:r>
            <w:r w:rsidR="0030030D" w:rsidRPr="00526B8C">
              <w:rPr>
                <w:rFonts w:ascii="Arial" w:eastAsia="Times New Roman" w:hAnsi="Arial" w:cs="Arial"/>
                <w:sz w:val="20"/>
                <w:szCs w:val="20"/>
                <w:lang w:val="es-BO" w:eastAsia="es-BO"/>
              </w:rPr>
              <w:t xml:space="preserve"> en servicios similares</w:t>
            </w:r>
          </w:p>
        </w:tc>
        <w:tc>
          <w:tcPr>
            <w:tcW w:w="3492" w:type="dxa"/>
            <w:tcBorders>
              <w:top w:val="single" w:sz="8" w:space="0" w:color="auto"/>
              <w:left w:val="nil"/>
              <w:bottom w:val="single" w:sz="8" w:space="0" w:color="auto"/>
              <w:right w:val="single" w:sz="8" w:space="0" w:color="auto"/>
            </w:tcBorders>
            <w:shd w:val="clear" w:color="auto" w:fill="auto"/>
            <w:vAlign w:val="center"/>
            <w:hideMark/>
          </w:tcPr>
          <w:p w14:paraId="2B99FC43" w14:textId="76550EDC" w:rsidR="0030030D" w:rsidRPr="00526B8C" w:rsidRDefault="000E0873" w:rsidP="0030030D">
            <w:pPr>
              <w:spacing w:after="0" w:line="240" w:lineRule="auto"/>
              <w:rPr>
                <w:rFonts w:ascii="Arial" w:eastAsia="Times New Roman" w:hAnsi="Arial" w:cs="Arial"/>
                <w:sz w:val="20"/>
                <w:szCs w:val="20"/>
                <w:lang w:val="es-BO" w:eastAsia="es-BO"/>
              </w:rPr>
            </w:pPr>
            <w:r w:rsidRPr="00526B8C">
              <w:rPr>
                <w:rFonts w:ascii="Arial" w:eastAsia="Times New Roman" w:hAnsi="Arial" w:cs="Arial"/>
                <w:sz w:val="20"/>
                <w:szCs w:val="20"/>
                <w:lang w:val="es-BO" w:eastAsia="es-BO"/>
              </w:rPr>
              <w:t>Experiencia mínima de 5 años</w:t>
            </w:r>
            <w:r w:rsidR="0030030D" w:rsidRPr="00526B8C">
              <w:rPr>
                <w:rFonts w:ascii="Arial" w:eastAsia="Times New Roman" w:hAnsi="Arial" w:cs="Arial"/>
                <w:sz w:val="20"/>
                <w:szCs w:val="20"/>
                <w:lang w:val="es-BO" w:eastAsia="es-BO"/>
              </w:rPr>
              <w:t>, en prestación de servicios de apoyo operativo, técnico, administrativo o gestión de personal</w:t>
            </w:r>
            <w:r w:rsidR="00884269" w:rsidRPr="00526B8C">
              <w:rPr>
                <w:rFonts w:ascii="Arial" w:eastAsia="Times New Roman" w:hAnsi="Arial" w:cs="Arial"/>
                <w:sz w:val="20"/>
                <w:szCs w:val="20"/>
                <w:lang w:val="es-BO" w:eastAsia="es-BO"/>
              </w:rPr>
              <w:t xml:space="preserve"> y al menos </w:t>
            </w:r>
            <w:r w:rsidR="00FB7030">
              <w:rPr>
                <w:rFonts w:ascii="Arial" w:eastAsia="Times New Roman" w:hAnsi="Arial" w:cs="Arial"/>
                <w:sz w:val="20"/>
                <w:szCs w:val="20"/>
                <w:lang w:val="es-BO" w:eastAsia="es-BO"/>
              </w:rPr>
              <w:t>dos (</w:t>
            </w:r>
            <w:r w:rsidR="00884269" w:rsidRPr="00526B8C">
              <w:rPr>
                <w:rFonts w:ascii="Arial" w:eastAsia="Times New Roman" w:hAnsi="Arial" w:cs="Arial"/>
                <w:sz w:val="20"/>
                <w:szCs w:val="20"/>
                <w:lang w:val="es-BO" w:eastAsia="es-BO"/>
              </w:rPr>
              <w:t>2</w:t>
            </w:r>
            <w:r w:rsidR="00FB7030">
              <w:rPr>
                <w:rFonts w:ascii="Arial" w:eastAsia="Times New Roman" w:hAnsi="Arial" w:cs="Arial"/>
                <w:sz w:val="20"/>
                <w:szCs w:val="20"/>
                <w:lang w:val="es-BO" w:eastAsia="es-BO"/>
              </w:rPr>
              <w:t>)</w:t>
            </w:r>
            <w:r w:rsidR="00884269" w:rsidRPr="00526B8C">
              <w:rPr>
                <w:rFonts w:ascii="Arial" w:eastAsia="Times New Roman" w:hAnsi="Arial" w:cs="Arial"/>
                <w:sz w:val="20"/>
                <w:szCs w:val="20"/>
                <w:lang w:val="es-BO" w:eastAsia="es-BO"/>
              </w:rPr>
              <w:t xml:space="preserve"> contratos ejecutados</w:t>
            </w:r>
          </w:p>
          <w:p w14:paraId="4D6F72BA" w14:textId="77777777" w:rsidR="000E0873" w:rsidRPr="00526B8C" w:rsidRDefault="000E0873" w:rsidP="00666079">
            <w:pPr>
              <w:spacing w:after="0" w:line="240" w:lineRule="auto"/>
              <w:rPr>
                <w:rFonts w:ascii="Arial" w:eastAsia="Times New Roman" w:hAnsi="Arial" w:cs="Arial"/>
                <w:sz w:val="20"/>
                <w:szCs w:val="20"/>
                <w:lang w:val="es-BO" w:eastAsia="es-BO"/>
              </w:rPr>
            </w:pPr>
            <w:r w:rsidRPr="00526B8C">
              <w:rPr>
                <w:rFonts w:ascii="Arial" w:eastAsia="Times New Roman" w:hAnsi="Arial" w:cs="Arial"/>
                <w:sz w:val="20"/>
                <w:szCs w:val="20"/>
                <w:lang w:val="es-BO" w:eastAsia="es-BO"/>
              </w:rPr>
              <w:t xml:space="preserve"> </w:t>
            </w:r>
          </w:p>
        </w:tc>
        <w:tc>
          <w:tcPr>
            <w:tcW w:w="2916" w:type="dxa"/>
            <w:tcBorders>
              <w:top w:val="single" w:sz="8" w:space="0" w:color="auto"/>
              <w:left w:val="nil"/>
              <w:bottom w:val="single" w:sz="8" w:space="0" w:color="auto"/>
              <w:right w:val="single" w:sz="8" w:space="0" w:color="auto"/>
            </w:tcBorders>
            <w:shd w:val="clear" w:color="auto" w:fill="auto"/>
            <w:vAlign w:val="center"/>
            <w:hideMark/>
          </w:tcPr>
          <w:p w14:paraId="479121FC" w14:textId="1AE89DE8" w:rsidR="000E0873" w:rsidRPr="00526B8C" w:rsidRDefault="000E0873" w:rsidP="00666079">
            <w:pPr>
              <w:spacing w:after="0" w:line="240" w:lineRule="auto"/>
              <w:rPr>
                <w:rFonts w:ascii="Arial" w:eastAsia="Times New Roman" w:hAnsi="Arial" w:cs="Arial"/>
                <w:b/>
                <w:sz w:val="20"/>
                <w:szCs w:val="20"/>
                <w:lang w:val="es-BO" w:eastAsia="es-BO"/>
              </w:rPr>
            </w:pPr>
            <w:r w:rsidRPr="00526B8C">
              <w:rPr>
                <w:rFonts w:ascii="Arial" w:eastAsia="Times New Roman" w:hAnsi="Arial" w:cs="Arial"/>
                <w:b/>
                <w:sz w:val="20"/>
                <w:szCs w:val="20"/>
                <w:lang w:val="es-BO" w:eastAsia="es-BO"/>
              </w:rPr>
              <w:t>Formato E-</w:t>
            </w:r>
            <w:r w:rsidR="00884269" w:rsidRPr="00526B8C">
              <w:rPr>
                <w:rFonts w:ascii="Arial" w:eastAsia="Times New Roman" w:hAnsi="Arial" w:cs="Arial"/>
                <w:b/>
                <w:sz w:val="20"/>
                <w:szCs w:val="20"/>
                <w:lang w:val="es-BO" w:eastAsia="es-BO"/>
              </w:rPr>
              <w:t>1</w:t>
            </w:r>
          </w:p>
          <w:p w14:paraId="25D1A747" w14:textId="77777777" w:rsidR="000E0873" w:rsidRPr="00526B8C" w:rsidRDefault="000E0873" w:rsidP="00666079">
            <w:pPr>
              <w:spacing w:after="0" w:line="240" w:lineRule="auto"/>
              <w:rPr>
                <w:rFonts w:ascii="Arial" w:eastAsia="Times New Roman" w:hAnsi="Arial" w:cs="Arial"/>
                <w:sz w:val="20"/>
                <w:szCs w:val="20"/>
                <w:lang w:val="es-BO" w:eastAsia="es-BO"/>
              </w:rPr>
            </w:pPr>
            <w:r w:rsidRPr="00526B8C">
              <w:rPr>
                <w:rFonts w:ascii="Arial" w:eastAsia="Times New Roman" w:hAnsi="Arial" w:cs="Arial"/>
                <w:sz w:val="20"/>
                <w:szCs w:val="20"/>
                <w:lang w:val="es-BO" w:eastAsia="es-BO"/>
              </w:rPr>
              <w:t>Adjuntar documentos que acrediten la experiencia como ser: contratos, ordenes de servicio, certificados de prestación de servicio u otros.</w:t>
            </w:r>
          </w:p>
        </w:tc>
      </w:tr>
      <w:tr w:rsidR="000E0873" w:rsidRPr="000F0376" w14:paraId="6B493463" w14:textId="77777777" w:rsidTr="0030030D">
        <w:trPr>
          <w:trHeight w:val="640"/>
          <w:jc w:val="center"/>
        </w:trPr>
        <w:tc>
          <w:tcPr>
            <w:tcW w:w="618"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C8E00CC" w14:textId="77777777" w:rsidR="000E0873" w:rsidRPr="00526B8C" w:rsidRDefault="000E0873" w:rsidP="00666079">
            <w:pPr>
              <w:widowControl w:val="0"/>
              <w:autoSpaceDE w:val="0"/>
              <w:autoSpaceDN w:val="0"/>
              <w:adjustRightInd w:val="0"/>
              <w:spacing w:after="0" w:line="240" w:lineRule="auto"/>
              <w:jc w:val="both"/>
              <w:rPr>
                <w:rFonts w:ascii="Arial" w:eastAsia="Times New Roman" w:hAnsi="Arial" w:cs="Arial"/>
                <w:bCs/>
                <w:color w:val="000000"/>
                <w:sz w:val="20"/>
                <w:szCs w:val="20"/>
                <w:lang w:val="es-BO" w:eastAsia="es-ES"/>
              </w:rPr>
            </w:pPr>
            <w:r w:rsidRPr="00526B8C">
              <w:rPr>
                <w:rFonts w:ascii="Arial" w:eastAsia="Times New Roman" w:hAnsi="Arial" w:cs="Arial"/>
                <w:bCs/>
                <w:color w:val="000000"/>
                <w:sz w:val="20"/>
                <w:szCs w:val="20"/>
                <w:lang w:val="es-BO" w:eastAsia="es-ES"/>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6EC17A7B" w14:textId="77777777" w:rsidR="000E0873" w:rsidRPr="00526B8C" w:rsidRDefault="000E0873" w:rsidP="00666079">
            <w:pPr>
              <w:spacing w:after="0" w:line="240" w:lineRule="auto"/>
              <w:ind w:left="82"/>
              <w:rPr>
                <w:rFonts w:ascii="Arial" w:eastAsia="Times New Roman" w:hAnsi="Arial" w:cs="Arial"/>
                <w:color w:val="000000"/>
                <w:sz w:val="20"/>
                <w:szCs w:val="20"/>
                <w:lang w:val="es-BO" w:eastAsia="es-BO"/>
              </w:rPr>
            </w:pPr>
            <w:r w:rsidRPr="00526B8C">
              <w:rPr>
                <w:rFonts w:ascii="Arial" w:eastAsia="Times New Roman" w:hAnsi="Arial" w:cs="Arial"/>
                <w:color w:val="000000"/>
                <w:sz w:val="20"/>
                <w:szCs w:val="20"/>
                <w:lang w:val="es-BO" w:eastAsia="es-BO"/>
              </w:rPr>
              <w:t>Capacidad operativa</w:t>
            </w:r>
          </w:p>
        </w:tc>
        <w:tc>
          <w:tcPr>
            <w:tcW w:w="3492" w:type="dxa"/>
            <w:tcBorders>
              <w:top w:val="nil"/>
              <w:left w:val="nil"/>
              <w:bottom w:val="single" w:sz="4" w:space="0" w:color="auto"/>
              <w:right w:val="single" w:sz="4" w:space="0" w:color="auto"/>
            </w:tcBorders>
            <w:shd w:val="clear" w:color="auto" w:fill="auto"/>
            <w:vAlign w:val="center"/>
          </w:tcPr>
          <w:p w14:paraId="0F84C1F0" w14:textId="77777777" w:rsidR="0030030D" w:rsidRPr="00526B8C" w:rsidRDefault="000E0873" w:rsidP="0030030D">
            <w:pPr>
              <w:spacing w:after="0" w:line="240" w:lineRule="auto"/>
              <w:ind w:left="68"/>
              <w:rPr>
                <w:rFonts w:ascii="Arial" w:eastAsia="Times New Roman" w:hAnsi="Arial" w:cs="Arial"/>
                <w:color w:val="000000"/>
                <w:sz w:val="20"/>
                <w:szCs w:val="20"/>
                <w:lang w:val="es-BO" w:eastAsia="es-BO"/>
              </w:rPr>
            </w:pPr>
            <w:r w:rsidRPr="00526B8C">
              <w:rPr>
                <w:rFonts w:ascii="Arial" w:eastAsia="Times New Roman" w:hAnsi="Arial" w:cs="Arial"/>
                <w:color w:val="000000"/>
                <w:sz w:val="20"/>
                <w:szCs w:val="20"/>
                <w:lang w:val="es-BO" w:eastAsia="es-BO"/>
              </w:rPr>
              <w:t>Base de datos</w:t>
            </w:r>
            <w:r w:rsidR="0030030D" w:rsidRPr="00526B8C">
              <w:rPr>
                <w:rFonts w:ascii="Arial" w:eastAsia="Times New Roman" w:hAnsi="Arial" w:cs="Arial"/>
                <w:color w:val="000000"/>
                <w:sz w:val="20"/>
                <w:szCs w:val="20"/>
                <w:lang w:val="es-BO" w:eastAsia="es-BO"/>
              </w:rPr>
              <w:t xml:space="preserve"> de candidatos</w:t>
            </w:r>
            <w:r w:rsidRPr="00526B8C">
              <w:rPr>
                <w:rFonts w:ascii="Arial" w:eastAsia="Times New Roman" w:hAnsi="Arial" w:cs="Arial"/>
                <w:color w:val="000000"/>
                <w:sz w:val="20"/>
                <w:szCs w:val="20"/>
                <w:lang w:val="es-BO" w:eastAsia="es-BO"/>
              </w:rPr>
              <w:t xml:space="preserve"> o registros </w:t>
            </w:r>
            <w:r w:rsidR="0030030D" w:rsidRPr="00526B8C">
              <w:rPr>
                <w:rFonts w:ascii="Arial" w:eastAsia="Times New Roman" w:hAnsi="Arial" w:cs="Arial"/>
                <w:color w:val="000000"/>
                <w:sz w:val="20"/>
                <w:szCs w:val="20"/>
                <w:lang w:val="es-BO" w:eastAsia="es-BO"/>
              </w:rPr>
              <w:t>actualizados y capacidad de respuesta conforme al TDR</w:t>
            </w:r>
          </w:p>
          <w:p w14:paraId="7310D466" w14:textId="77777777" w:rsidR="000E0873" w:rsidRPr="00526B8C" w:rsidRDefault="000E0873" w:rsidP="00666079">
            <w:pPr>
              <w:spacing w:after="0" w:line="240" w:lineRule="auto"/>
              <w:ind w:left="68"/>
              <w:rPr>
                <w:rFonts w:ascii="Arial" w:eastAsia="Times New Roman" w:hAnsi="Arial" w:cs="Arial"/>
                <w:color w:val="000000"/>
                <w:sz w:val="20"/>
                <w:szCs w:val="20"/>
                <w:lang w:val="es-BO" w:eastAsia="es-BO"/>
              </w:rPr>
            </w:pPr>
          </w:p>
        </w:tc>
        <w:tc>
          <w:tcPr>
            <w:tcW w:w="2916" w:type="dxa"/>
            <w:tcBorders>
              <w:top w:val="nil"/>
              <w:left w:val="nil"/>
              <w:bottom w:val="single" w:sz="4" w:space="0" w:color="auto"/>
              <w:right w:val="single" w:sz="4" w:space="0" w:color="auto"/>
            </w:tcBorders>
            <w:shd w:val="clear" w:color="auto" w:fill="auto"/>
            <w:vAlign w:val="center"/>
          </w:tcPr>
          <w:p w14:paraId="67B14071" w14:textId="7A834830" w:rsidR="00850B51" w:rsidRPr="00526B8C" w:rsidRDefault="000E0873" w:rsidP="00850B51">
            <w:pPr>
              <w:spacing w:after="0" w:line="240" w:lineRule="auto"/>
              <w:rPr>
                <w:rFonts w:ascii="Arial" w:eastAsia="Times New Roman" w:hAnsi="Arial" w:cs="Arial"/>
                <w:b/>
                <w:color w:val="000000"/>
                <w:sz w:val="20"/>
                <w:szCs w:val="20"/>
                <w:lang w:val="es-BO" w:eastAsia="es-BO"/>
              </w:rPr>
            </w:pPr>
            <w:r w:rsidRPr="00526B8C">
              <w:rPr>
                <w:rFonts w:ascii="Arial" w:eastAsia="Times New Roman" w:hAnsi="Arial" w:cs="Arial"/>
                <w:b/>
                <w:color w:val="000000"/>
                <w:sz w:val="20"/>
                <w:szCs w:val="20"/>
                <w:lang w:val="es-BO" w:eastAsia="es-BO"/>
              </w:rPr>
              <w:t>Formato E-</w:t>
            </w:r>
            <w:r w:rsidR="00884269" w:rsidRPr="00526B8C">
              <w:rPr>
                <w:rFonts w:ascii="Arial" w:eastAsia="Times New Roman" w:hAnsi="Arial" w:cs="Arial"/>
                <w:b/>
                <w:color w:val="000000"/>
                <w:sz w:val="20"/>
                <w:szCs w:val="20"/>
                <w:lang w:val="es-BO" w:eastAsia="es-BO"/>
              </w:rPr>
              <w:t>2</w:t>
            </w:r>
          </w:p>
          <w:p w14:paraId="160224C4" w14:textId="1435768E" w:rsidR="000E0873" w:rsidRPr="00526B8C" w:rsidRDefault="0030030D" w:rsidP="00850B51">
            <w:pPr>
              <w:spacing w:after="0" w:line="240" w:lineRule="auto"/>
              <w:rPr>
                <w:rFonts w:ascii="Arial" w:eastAsia="Times New Roman" w:hAnsi="Arial" w:cs="Arial"/>
                <w:color w:val="000000"/>
                <w:sz w:val="20"/>
                <w:szCs w:val="20"/>
                <w:lang w:val="es-BO" w:eastAsia="es-BO"/>
              </w:rPr>
            </w:pPr>
            <w:r w:rsidRPr="00526B8C">
              <w:rPr>
                <w:rFonts w:ascii="Arial" w:eastAsia="Times New Roman" w:hAnsi="Arial" w:cs="Arial"/>
                <w:color w:val="000000"/>
                <w:sz w:val="20"/>
                <w:szCs w:val="20"/>
                <w:lang w:val="es-BO" w:eastAsia="es-BO"/>
              </w:rPr>
              <w:t>Descripción técnica en propuesta y declaración formal del proponente</w:t>
            </w:r>
            <w:r w:rsidR="000E0873" w:rsidRPr="00526B8C">
              <w:rPr>
                <w:rFonts w:ascii="Arial" w:eastAsia="Times New Roman" w:hAnsi="Arial" w:cs="Arial"/>
                <w:color w:val="000000"/>
                <w:sz w:val="20"/>
                <w:szCs w:val="20"/>
                <w:lang w:val="es-BO" w:eastAsia="es-BO"/>
              </w:rPr>
              <w:t>.</w:t>
            </w:r>
          </w:p>
        </w:tc>
      </w:tr>
      <w:tr w:rsidR="000E0873" w:rsidRPr="000F0376" w14:paraId="661BC2E1" w14:textId="77777777" w:rsidTr="0030030D">
        <w:trPr>
          <w:trHeight w:val="1159"/>
          <w:jc w:val="center"/>
        </w:trPr>
        <w:tc>
          <w:tcPr>
            <w:tcW w:w="61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26BBB37" w14:textId="77777777" w:rsidR="000E0873" w:rsidRPr="00526B8C" w:rsidRDefault="000E0873" w:rsidP="00666079">
            <w:pPr>
              <w:widowControl w:val="0"/>
              <w:autoSpaceDE w:val="0"/>
              <w:autoSpaceDN w:val="0"/>
              <w:adjustRightInd w:val="0"/>
              <w:spacing w:after="0" w:line="240" w:lineRule="auto"/>
              <w:jc w:val="both"/>
              <w:rPr>
                <w:rFonts w:ascii="Arial" w:eastAsia="Times New Roman" w:hAnsi="Arial" w:cs="Arial"/>
                <w:bCs/>
                <w:color w:val="000000"/>
                <w:sz w:val="20"/>
                <w:szCs w:val="20"/>
                <w:lang w:val="es-BO" w:eastAsia="es-ES"/>
              </w:rPr>
            </w:pPr>
            <w:r w:rsidRPr="00526B8C">
              <w:rPr>
                <w:rFonts w:ascii="Arial" w:eastAsia="Times New Roman" w:hAnsi="Arial" w:cs="Arial"/>
                <w:bCs/>
                <w:color w:val="000000"/>
                <w:sz w:val="20"/>
                <w:szCs w:val="20"/>
                <w:lang w:val="es-BO" w:eastAsia="es-ES"/>
              </w:rPr>
              <w:t>3</w:t>
            </w:r>
          </w:p>
        </w:tc>
        <w:tc>
          <w:tcPr>
            <w:tcW w:w="1843" w:type="dxa"/>
            <w:tcBorders>
              <w:top w:val="nil"/>
              <w:left w:val="nil"/>
              <w:bottom w:val="single" w:sz="4" w:space="0" w:color="auto"/>
              <w:right w:val="single" w:sz="8" w:space="0" w:color="auto"/>
            </w:tcBorders>
            <w:shd w:val="clear" w:color="auto" w:fill="auto"/>
            <w:vAlign w:val="center"/>
          </w:tcPr>
          <w:p w14:paraId="29FA138F" w14:textId="77777777" w:rsidR="000E0873" w:rsidRPr="00526B8C" w:rsidRDefault="0030030D" w:rsidP="00666079">
            <w:pPr>
              <w:spacing w:after="0" w:line="240" w:lineRule="auto"/>
              <w:jc w:val="both"/>
              <w:rPr>
                <w:rFonts w:ascii="Arial" w:eastAsia="Times New Roman" w:hAnsi="Arial" w:cs="Arial"/>
                <w:sz w:val="20"/>
                <w:szCs w:val="20"/>
                <w:lang w:val="es-BO" w:eastAsia="es-BO"/>
              </w:rPr>
            </w:pPr>
            <w:r w:rsidRPr="00526B8C">
              <w:rPr>
                <w:rFonts w:ascii="Arial" w:eastAsia="Times New Roman" w:hAnsi="Arial" w:cs="Arial"/>
                <w:sz w:val="20"/>
                <w:szCs w:val="20"/>
                <w:lang w:val="es-BO" w:eastAsia="es-BO"/>
              </w:rPr>
              <w:t>Metodología del servicio</w:t>
            </w:r>
          </w:p>
        </w:tc>
        <w:tc>
          <w:tcPr>
            <w:tcW w:w="3492" w:type="dxa"/>
            <w:tcBorders>
              <w:top w:val="nil"/>
              <w:left w:val="nil"/>
              <w:bottom w:val="single" w:sz="4" w:space="0" w:color="auto"/>
              <w:right w:val="single" w:sz="8" w:space="0" w:color="auto"/>
            </w:tcBorders>
            <w:shd w:val="clear" w:color="auto" w:fill="auto"/>
            <w:vAlign w:val="center"/>
          </w:tcPr>
          <w:p w14:paraId="4DA0230A" w14:textId="60A47949" w:rsidR="000E0873" w:rsidRPr="00526B8C" w:rsidRDefault="0030030D" w:rsidP="00666079">
            <w:pPr>
              <w:spacing w:after="0" w:line="240" w:lineRule="auto"/>
              <w:jc w:val="both"/>
              <w:rPr>
                <w:rFonts w:ascii="Arial" w:eastAsia="Times New Roman" w:hAnsi="Arial" w:cs="Arial"/>
                <w:iCs/>
                <w:sz w:val="20"/>
                <w:szCs w:val="20"/>
                <w:lang w:val="es-BO" w:eastAsia="es-ES"/>
              </w:rPr>
            </w:pPr>
            <w:r w:rsidRPr="00526B8C">
              <w:rPr>
                <w:rFonts w:ascii="Arial" w:eastAsia="Times New Roman" w:hAnsi="Arial" w:cs="Arial"/>
                <w:iCs/>
                <w:sz w:val="20"/>
                <w:szCs w:val="20"/>
                <w:lang w:val="es-BO" w:eastAsia="es-ES"/>
              </w:rPr>
              <w:t>Propuesta que incluya atención de requerimientos, gestión de personal, reemplazos y control del servicio</w:t>
            </w:r>
          </w:p>
        </w:tc>
        <w:tc>
          <w:tcPr>
            <w:tcW w:w="2916" w:type="dxa"/>
            <w:tcBorders>
              <w:top w:val="nil"/>
              <w:left w:val="nil"/>
              <w:bottom w:val="single" w:sz="4" w:space="0" w:color="auto"/>
              <w:right w:val="single" w:sz="8" w:space="0" w:color="auto"/>
            </w:tcBorders>
            <w:shd w:val="clear" w:color="auto" w:fill="auto"/>
            <w:vAlign w:val="center"/>
          </w:tcPr>
          <w:p w14:paraId="136D1A11" w14:textId="1A864CE1" w:rsidR="000E0873" w:rsidRPr="00526B8C" w:rsidRDefault="000E0873" w:rsidP="00666079">
            <w:pPr>
              <w:spacing w:after="0" w:line="240" w:lineRule="auto"/>
              <w:jc w:val="both"/>
              <w:rPr>
                <w:rFonts w:ascii="Arial" w:eastAsia="Times New Roman" w:hAnsi="Arial" w:cs="Arial"/>
                <w:b/>
                <w:sz w:val="20"/>
                <w:szCs w:val="20"/>
                <w:lang w:val="es-BO" w:eastAsia="es-BO"/>
              </w:rPr>
            </w:pPr>
            <w:r w:rsidRPr="00526B8C">
              <w:rPr>
                <w:rFonts w:ascii="Arial" w:eastAsia="Times New Roman" w:hAnsi="Arial" w:cs="Arial"/>
                <w:b/>
                <w:sz w:val="20"/>
                <w:szCs w:val="20"/>
                <w:lang w:val="es-BO" w:eastAsia="es-BO"/>
              </w:rPr>
              <w:t>Formato E-</w:t>
            </w:r>
            <w:r w:rsidR="00884269" w:rsidRPr="00526B8C">
              <w:rPr>
                <w:rFonts w:ascii="Arial" w:eastAsia="Times New Roman" w:hAnsi="Arial" w:cs="Arial"/>
                <w:b/>
                <w:sz w:val="20"/>
                <w:szCs w:val="20"/>
                <w:lang w:val="es-BO" w:eastAsia="es-BO"/>
              </w:rPr>
              <w:t>2</w:t>
            </w:r>
          </w:p>
          <w:p w14:paraId="5B8DB313" w14:textId="77777777" w:rsidR="000E0873" w:rsidRPr="00526B8C" w:rsidRDefault="000E0873" w:rsidP="00666079">
            <w:pPr>
              <w:spacing w:after="0" w:line="240" w:lineRule="auto"/>
              <w:rPr>
                <w:rFonts w:ascii="Arial" w:eastAsia="Times New Roman" w:hAnsi="Arial" w:cs="Arial"/>
                <w:sz w:val="20"/>
                <w:szCs w:val="20"/>
                <w:lang w:val="es-BO" w:eastAsia="es-BO"/>
              </w:rPr>
            </w:pPr>
            <w:r w:rsidRPr="00526B8C">
              <w:rPr>
                <w:rFonts w:ascii="Arial" w:eastAsia="Times New Roman" w:hAnsi="Arial" w:cs="Arial"/>
                <w:sz w:val="20"/>
                <w:szCs w:val="20"/>
                <w:lang w:val="es-BO" w:eastAsia="es-BO"/>
              </w:rPr>
              <w:t xml:space="preserve">Propuesta técnica detallando cada </w:t>
            </w:r>
            <w:r w:rsidR="0030030D" w:rsidRPr="00526B8C">
              <w:rPr>
                <w:rFonts w:ascii="Arial" w:eastAsia="Times New Roman" w:hAnsi="Arial" w:cs="Arial"/>
                <w:sz w:val="20"/>
                <w:szCs w:val="20"/>
                <w:lang w:val="es-BO" w:eastAsia="es-BO"/>
              </w:rPr>
              <w:t xml:space="preserve">perfil </w:t>
            </w:r>
            <w:r w:rsidRPr="00526B8C">
              <w:rPr>
                <w:rFonts w:ascii="Arial" w:eastAsia="Times New Roman" w:hAnsi="Arial" w:cs="Arial"/>
                <w:sz w:val="20"/>
                <w:szCs w:val="20"/>
                <w:lang w:val="es-BO" w:eastAsia="es-BO"/>
              </w:rPr>
              <w:t xml:space="preserve">ofertado. </w:t>
            </w:r>
          </w:p>
        </w:tc>
      </w:tr>
      <w:tr w:rsidR="00121517" w:rsidRPr="000F0376" w14:paraId="305D2685" w14:textId="77777777" w:rsidTr="0030030D">
        <w:trPr>
          <w:trHeight w:val="1159"/>
          <w:jc w:val="center"/>
        </w:trPr>
        <w:tc>
          <w:tcPr>
            <w:tcW w:w="618"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B00749C" w14:textId="7C8D8B0C" w:rsidR="00121517" w:rsidRPr="00526B8C" w:rsidRDefault="002C48D7" w:rsidP="00121517">
            <w:pPr>
              <w:widowControl w:val="0"/>
              <w:autoSpaceDE w:val="0"/>
              <w:autoSpaceDN w:val="0"/>
              <w:adjustRightInd w:val="0"/>
              <w:spacing w:after="0" w:line="240" w:lineRule="auto"/>
              <w:jc w:val="both"/>
              <w:rPr>
                <w:rFonts w:ascii="Arial" w:eastAsia="Times New Roman" w:hAnsi="Arial" w:cs="Arial"/>
                <w:bCs/>
                <w:color w:val="000000"/>
                <w:sz w:val="20"/>
                <w:szCs w:val="20"/>
                <w:lang w:val="es-BO" w:eastAsia="es-ES"/>
              </w:rPr>
            </w:pPr>
            <w:r w:rsidRPr="00526B8C">
              <w:rPr>
                <w:rFonts w:ascii="Arial" w:eastAsia="Times New Roman" w:hAnsi="Arial" w:cs="Arial"/>
                <w:bCs/>
                <w:color w:val="000000"/>
                <w:sz w:val="20"/>
                <w:szCs w:val="20"/>
                <w:lang w:val="es-BO" w:eastAsia="es-ES"/>
              </w:rPr>
              <w:t>4</w:t>
            </w:r>
          </w:p>
        </w:tc>
        <w:tc>
          <w:tcPr>
            <w:tcW w:w="1843" w:type="dxa"/>
            <w:tcBorders>
              <w:top w:val="single" w:sz="4" w:space="0" w:color="auto"/>
              <w:left w:val="nil"/>
              <w:bottom w:val="single" w:sz="4" w:space="0" w:color="auto"/>
              <w:right w:val="single" w:sz="8" w:space="0" w:color="auto"/>
            </w:tcBorders>
            <w:shd w:val="clear" w:color="auto" w:fill="auto"/>
            <w:vAlign w:val="center"/>
          </w:tcPr>
          <w:p w14:paraId="3B866841" w14:textId="77777777" w:rsidR="00121517" w:rsidRPr="00526B8C" w:rsidRDefault="00121517" w:rsidP="00121517">
            <w:pPr>
              <w:spacing w:after="0" w:line="240" w:lineRule="auto"/>
              <w:jc w:val="both"/>
              <w:rPr>
                <w:rFonts w:ascii="Arial" w:eastAsia="Times New Roman" w:hAnsi="Arial" w:cs="Arial"/>
                <w:sz w:val="20"/>
                <w:szCs w:val="20"/>
                <w:lang w:val="es-BO" w:eastAsia="es-BO"/>
              </w:rPr>
            </w:pPr>
            <w:r w:rsidRPr="00526B8C">
              <w:rPr>
                <w:rFonts w:ascii="Arial" w:hAnsi="Arial" w:cs="Arial"/>
                <w:lang w:val="es-BO"/>
              </w:rPr>
              <w:t>Cumplimiento de normativa laboral y previsional</w:t>
            </w:r>
          </w:p>
        </w:tc>
        <w:tc>
          <w:tcPr>
            <w:tcW w:w="3492" w:type="dxa"/>
            <w:tcBorders>
              <w:top w:val="single" w:sz="4" w:space="0" w:color="auto"/>
              <w:left w:val="nil"/>
              <w:bottom w:val="single" w:sz="4" w:space="0" w:color="auto"/>
              <w:right w:val="single" w:sz="8" w:space="0" w:color="auto"/>
            </w:tcBorders>
            <w:shd w:val="clear" w:color="auto" w:fill="auto"/>
            <w:vAlign w:val="center"/>
          </w:tcPr>
          <w:p w14:paraId="2E5A4873" w14:textId="48B71930" w:rsidR="00121517" w:rsidRPr="00526B8C" w:rsidRDefault="00564F0D" w:rsidP="00121517">
            <w:pPr>
              <w:spacing w:after="0" w:line="240" w:lineRule="auto"/>
              <w:jc w:val="both"/>
              <w:rPr>
                <w:rFonts w:ascii="Arial" w:eastAsia="Times New Roman" w:hAnsi="Arial" w:cs="Arial"/>
                <w:iCs/>
                <w:sz w:val="20"/>
                <w:szCs w:val="20"/>
                <w:lang w:val="es-BO" w:eastAsia="es-ES"/>
              </w:rPr>
            </w:pPr>
            <w:r>
              <w:rPr>
                <w:rFonts w:ascii="Arial" w:hAnsi="Arial" w:cs="Arial"/>
                <w:lang w:val="es-BO"/>
              </w:rPr>
              <w:t>Certificado de no adeudos de la</w:t>
            </w:r>
            <w:r w:rsidR="00121517" w:rsidRPr="00526B8C">
              <w:rPr>
                <w:rFonts w:ascii="Arial" w:hAnsi="Arial" w:cs="Arial"/>
                <w:lang w:val="es-BO"/>
              </w:rPr>
              <w:t xml:space="preserve"> seguridad social </w:t>
            </w:r>
          </w:p>
        </w:tc>
        <w:tc>
          <w:tcPr>
            <w:tcW w:w="2916" w:type="dxa"/>
            <w:tcBorders>
              <w:top w:val="single" w:sz="4" w:space="0" w:color="auto"/>
              <w:left w:val="nil"/>
              <w:bottom w:val="single" w:sz="4" w:space="0" w:color="auto"/>
              <w:right w:val="single" w:sz="8" w:space="0" w:color="auto"/>
            </w:tcBorders>
            <w:shd w:val="clear" w:color="auto" w:fill="auto"/>
            <w:vAlign w:val="center"/>
          </w:tcPr>
          <w:p w14:paraId="589A3E84" w14:textId="39D2DF04" w:rsidR="00121517" w:rsidRPr="00526B8C" w:rsidRDefault="00597027" w:rsidP="00121517">
            <w:pPr>
              <w:spacing w:after="0" w:line="240" w:lineRule="auto"/>
              <w:jc w:val="both"/>
              <w:rPr>
                <w:rFonts w:ascii="Arial" w:eastAsia="Times New Roman" w:hAnsi="Arial" w:cs="Arial"/>
                <w:b/>
                <w:sz w:val="20"/>
                <w:szCs w:val="20"/>
                <w:lang w:val="es-BO" w:eastAsia="es-BO"/>
              </w:rPr>
            </w:pPr>
            <w:r w:rsidRPr="00526B8C">
              <w:rPr>
                <w:rFonts w:ascii="Arial" w:hAnsi="Arial" w:cs="Arial"/>
                <w:lang w:val="es-BO"/>
              </w:rPr>
              <w:t>Certificados</w:t>
            </w:r>
            <w:r w:rsidR="00121517" w:rsidRPr="00526B8C">
              <w:rPr>
                <w:rFonts w:ascii="Arial" w:hAnsi="Arial" w:cs="Arial"/>
                <w:lang w:val="es-BO"/>
              </w:rPr>
              <w:t xml:space="preserve"> de no adeudo</w:t>
            </w:r>
            <w:r w:rsidR="00564F0D">
              <w:rPr>
                <w:rFonts w:ascii="Arial" w:hAnsi="Arial" w:cs="Arial"/>
                <w:lang w:val="es-BO"/>
              </w:rPr>
              <w:t>s Gestora o Caja de salud</w:t>
            </w:r>
          </w:p>
        </w:tc>
      </w:tr>
    </w:tbl>
    <w:p w14:paraId="009B8A9F" w14:textId="77777777" w:rsidR="000E0873" w:rsidRPr="00526B8C" w:rsidRDefault="000E0873" w:rsidP="000E0873">
      <w:pPr>
        <w:rPr>
          <w:rFonts w:ascii="Arial" w:hAnsi="Arial" w:cs="Arial"/>
          <w:lang w:val="es-BO"/>
        </w:rPr>
      </w:pPr>
    </w:p>
    <w:p w14:paraId="6A21A21E" w14:textId="2C37EB98" w:rsidR="00121517" w:rsidRPr="00526B8C" w:rsidRDefault="005B5AC1" w:rsidP="000E0873">
      <w:pPr>
        <w:rPr>
          <w:rFonts w:ascii="Arial" w:hAnsi="Arial" w:cs="Arial"/>
          <w:b/>
          <w:bCs/>
          <w:lang w:val="es-BO"/>
        </w:rPr>
      </w:pPr>
      <w:r w:rsidRPr="00526B8C">
        <w:rPr>
          <w:rFonts w:ascii="Arial" w:hAnsi="Arial" w:cs="Arial"/>
          <w:b/>
          <w:bCs/>
          <w:lang w:val="es-BO"/>
        </w:rPr>
        <w:t xml:space="preserve">19.2 </w:t>
      </w:r>
      <w:r w:rsidR="008615DC" w:rsidRPr="00526B8C">
        <w:rPr>
          <w:rFonts w:ascii="Arial" w:hAnsi="Arial" w:cs="Arial"/>
          <w:b/>
          <w:bCs/>
          <w:lang w:val="es-BO"/>
        </w:rPr>
        <w:t>E</w:t>
      </w:r>
      <w:r w:rsidRPr="00526B8C">
        <w:rPr>
          <w:rFonts w:ascii="Arial" w:hAnsi="Arial" w:cs="Arial"/>
          <w:b/>
          <w:bCs/>
          <w:lang w:val="es-BO"/>
        </w:rPr>
        <w:t>valuación económica</w:t>
      </w:r>
    </w:p>
    <w:p w14:paraId="2D499D63" w14:textId="0B8D52CF" w:rsidR="00AC7087" w:rsidRPr="00526B8C" w:rsidRDefault="001402B0" w:rsidP="00695282">
      <w:pPr>
        <w:jc w:val="both"/>
        <w:rPr>
          <w:rFonts w:ascii="Arial" w:hAnsi="Arial" w:cs="Arial"/>
          <w:szCs w:val="19"/>
          <w:lang w:val="es-BO"/>
        </w:rPr>
      </w:pPr>
      <w:r w:rsidRPr="00526B8C">
        <w:rPr>
          <w:rFonts w:ascii="Arial" w:hAnsi="Arial" w:cs="Arial"/>
          <w:szCs w:val="19"/>
          <w:lang w:val="es-BO"/>
        </w:rPr>
        <w:t xml:space="preserve">La evaluación económica se realizará sobre </w:t>
      </w:r>
      <w:r w:rsidR="00CF2A1B" w:rsidRPr="00526B8C">
        <w:rPr>
          <w:rFonts w:ascii="Arial" w:hAnsi="Arial" w:cs="Arial"/>
          <w:szCs w:val="19"/>
          <w:lang w:val="es-BO"/>
        </w:rPr>
        <w:t>el precio</w:t>
      </w:r>
      <w:r w:rsidR="001E7CBE" w:rsidRPr="00526B8C">
        <w:rPr>
          <w:rFonts w:ascii="Arial" w:hAnsi="Arial" w:cs="Arial"/>
          <w:szCs w:val="19"/>
          <w:lang w:val="es-BO"/>
        </w:rPr>
        <w:t xml:space="preserve"> total </w:t>
      </w:r>
      <w:r w:rsidR="001A3F7B" w:rsidRPr="00526B8C">
        <w:rPr>
          <w:rFonts w:ascii="Arial" w:hAnsi="Arial" w:cs="Arial"/>
          <w:szCs w:val="19"/>
          <w:lang w:val="es-BO"/>
        </w:rPr>
        <w:t>más</w:t>
      </w:r>
      <w:r w:rsidR="001E7CBE" w:rsidRPr="00526B8C">
        <w:rPr>
          <w:rFonts w:ascii="Arial" w:hAnsi="Arial" w:cs="Arial"/>
          <w:szCs w:val="19"/>
          <w:lang w:val="es-BO"/>
        </w:rPr>
        <w:t xml:space="preserve"> bajo.</w:t>
      </w:r>
      <w:r w:rsidR="00AC7087" w:rsidRPr="00526B8C">
        <w:rPr>
          <w:rFonts w:ascii="Arial" w:hAnsi="Arial" w:cs="Arial"/>
          <w:szCs w:val="19"/>
          <w:lang w:val="es-BO"/>
        </w:rPr>
        <w:t xml:space="preserve"> El </w:t>
      </w:r>
      <w:r w:rsidR="00634369" w:rsidRPr="00526B8C">
        <w:rPr>
          <w:rFonts w:ascii="Arial" w:hAnsi="Arial" w:cs="Arial"/>
          <w:szCs w:val="19"/>
          <w:lang w:val="es-BO"/>
        </w:rPr>
        <w:t>precio</w:t>
      </w:r>
      <w:r w:rsidR="00AC7087" w:rsidRPr="00526B8C">
        <w:rPr>
          <w:rFonts w:ascii="Arial" w:hAnsi="Arial" w:cs="Arial"/>
          <w:szCs w:val="19"/>
          <w:lang w:val="es-BO"/>
        </w:rPr>
        <w:t xml:space="preserve"> total evaluado será la suma de todos</w:t>
      </w:r>
      <w:r w:rsidR="007C74D3">
        <w:rPr>
          <w:rFonts w:ascii="Arial" w:hAnsi="Arial" w:cs="Arial"/>
          <w:szCs w:val="19"/>
          <w:lang w:val="es-BO"/>
        </w:rPr>
        <w:t xml:space="preserve"> los subtotales.</w:t>
      </w:r>
    </w:p>
    <w:p w14:paraId="49710AA1" w14:textId="7E6291C5" w:rsidR="001A3F7B" w:rsidRPr="007C74D3" w:rsidRDefault="007C74D3" w:rsidP="00695282">
      <w:pPr>
        <w:jc w:val="both"/>
        <w:rPr>
          <w:rFonts w:ascii="Arial" w:hAnsi="Arial" w:cs="Arial"/>
          <w:szCs w:val="19"/>
          <w:lang w:val="es-BO"/>
        </w:rPr>
      </w:pPr>
      <w:r w:rsidRPr="007C74D3">
        <w:rPr>
          <w:rFonts w:ascii="Arial" w:hAnsi="Arial" w:cs="Arial"/>
          <w:szCs w:val="19"/>
          <w:lang w:val="es-BO"/>
        </w:rPr>
        <w:t>Y a</w:t>
      </w:r>
      <w:r w:rsidR="001A3F7B" w:rsidRPr="007C74D3">
        <w:rPr>
          <w:rFonts w:ascii="Arial" w:hAnsi="Arial" w:cs="Arial"/>
          <w:szCs w:val="19"/>
          <w:lang w:val="es-BO"/>
        </w:rPr>
        <w:t xml:space="preserve"> efectos de evaluación en el </w:t>
      </w:r>
      <w:r w:rsidRPr="007C74D3">
        <w:rPr>
          <w:rFonts w:ascii="Arial" w:hAnsi="Arial" w:cs="Arial"/>
          <w:szCs w:val="19"/>
          <w:lang w:val="es-BO"/>
        </w:rPr>
        <w:t>ítem del</w:t>
      </w:r>
      <w:r w:rsidR="001A3F7B" w:rsidRPr="007C74D3">
        <w:rPr>
          <w:rFonts w:ascii="Arial" w:hAnsi="Arial" w:cs="Arial"/>
          <w:szCs w:val="19"/>
          <w:lang w:val="es-BO"/>
        </w:rPr>
        <w:t xml:space="preserve"> </w:t>
      </w:r>
      <w:r w:rsidRPr="007C74D3">
        <w:rPr>
          <w:rFonts w:ascii="Arial" w:hAnsi="Arial" w:cs="Arial"/>
          <w:szCs w:val="19"/>
          <w:lang w:val="es-BO"/>
        </w:rPr>
        <w:t>“</w:t>
      </w:r>
      <w:r w:rsidR="001A3F7B" w:rsidRPr="007C74D3">
        <w:rPr>
          <w:rFonts w:ascii="Arial" w:hAnsi="Arial" w:cs="Arial"/>
          <w:szCs w:val="19"/>
          <w:lang w:val="es-BO"/>
        </w:rPr>
        <w:t>personal tercerizado</w:t>
      </w:r>
      <w:r w:rsidRPr="007C74D3">
        <w:rPr>
          <w:rFonts w:ascii="Arial" w:hAnsi="Arial" w:cs="Arial"/>
          <w:szCs w:val="19"/>
          <w:lang w:val="es-BO"/>
        </w:rPr>
        <w:t>”</w:t>
      </w:r>
      <w:r w:rsidR="001A3F7B" w:rsidRPr="007C74D3">
        <w:rPr>
          <w:rFonts w:ascii="Arial" w:hAnsi="Arial" w:cs="Arial"/>
          <w:szCs w:val="19"/>
          <w:lang w:val="es-BO"/>
        </w:rPr>
        <w:t xml:space="preserve">, </w:t>
      </w:r>
      <w:r w:rsidR="00A94005" w:rsidRPr="00526B8C">
        <w:rPr>
          <w:rFonts w:ascii="Arial" w:hAnsi="Arial" w:cs="Arial"/>
          <w:w w:val="110"/>
          <w:lang w:val="es-BO" w:eastAsia="es-ES"/>
        </w:rPr>
        <w:t>el proponente deberá consignar su oferta en términos de porcentaje de comisión, de acuerdo a los rangos de dotación establecido</w:t>
      </w:r>
      <w:r w:rsidR="00A94005">
        <w:rPr>
          <w:rFonts w:ascii="Arial" w:hAnsi="Arial" w:cs="Arial"/>
          <w:szCs w:val="19"/>
          <w:lang w:val="es-BO"/>
        </w:rPr>
        <w:t xml:space="preserve">, donde </w:t>
      </w:r>
      <w:r w:rsidRPr="007C74D3">
        <w:rPr>
          <w:rFonts w:ascii="Arial" w:hAnsi="Arial" w:cs="Arial"/>
          <w:szCs w:val="19"/>
          <w:lang w:val="es-BO"/>
        </w:rPr>
        <w:t>se considerará</w:t>
      </w:r>
      <w:r w:rsidR="001A3F7B" w:rsidRPr="007C74D3">
        <w:rPr>
          <w:rFonts w:ascii="Arial" w:hAnsi="Arial" w:cs="Arial"/>
          <w:szCs w:val="19"/>
          <w:lang w:val="es-BO"/>
        </w:rPr>
        <w:t xml:space="preserve"> </w:t>
      </w:r>
      <w:r w:rsidRPr="007C74D3">
        <w:rPr>
          <w:rFonts w:ascii="Arial" w:hAnsi="Arial" w:cs="Arial"/>
          <w:szCs w:val="19"/>
          <w:lang w:val="es-BO"/>
        </w:rPr>
        <w:t>el</w:t>
      </w:r>
      <w:r w:rsidR="001A3F7B" w:rsidRPr="007C74D3">
        <w:rPr>
          <w:rFonts w:ascii="Arial" w:hAnsi="Arial" w:cs="Arial"/>
          <w:szCs w:val="19"/>
          <w:lang w:val="es-BO"/>
        </w:rPr>
        <w:t xml:space="preserve"> porcentaje de comisión</w:t>
      </w:r>
      <w:r w:rsidRPr="007C74D3">
        <w:rPr>
          <w:rFonts w:ascii="Arial" w:hAnsi="Arial" w:cs="Arial"/>
          <w:szCs w:val="19"/>
          <w:lang w:val="es-BO"/>
        </w:rPr>
        <w:t xml:space="preserve"> más bajo</w:t>
      </w:r>
      <w:r w:rsidR="001A3F7B" w:rsidRPr="007C74D3">
        <w:rPr>
          <w:rFonts w:ascii="Arial" w:hAnsi="Arial" w:cs="Arial"/>
          <w:szCs w:val="19"/>
          <w:lang w:val="es-BO"/>
        </w:rPr>
        <w:t>.</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574"/>
        <w:gridCol w:w="2122"/>
      </w:tblGrid>
      <w:tr w:rsidR="001A3F7B" w:rsidRPr="00526B8C" w14:paraId="20CE3402" w14:textId="77777777" w:rsidTr="001130BD">
        <w:trPr>
          <w:tblCellSpacing w:w="15" w:type="dxa"/>
          <w:jc w:val="center"/>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0B1AD57" w14:textId="77777777" w:rsidR="001A3F7B" w:rsidRPr="00526B8C" w:rsidRDefault="001A3F7B" w:rsidP="001130BD">
            <w:pPr>
              <w:spacing w:after="0"/>
              <w:rPr>
                <w:rFonts w:ascii="Arial" w:hAnsi="Arial" w:cs="Arial"/>
                <w:b/>
                <w:bCs/>
                <w:lang w:val="es-BO"/>
              </w:rPr>
            </w:pPr>
            <w:r w:rsidRPr="00526B8C">
              <w:rPr>
                <w:rFonts w:ascii="Arial" w:hAnsi="Arial" w:cs="Arial"/>
                <w:b/>
                <w:bCs/>
                <w:lang w:val="es-BO"/>
              </w:rPr>
              <w:t>Rango</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B5396D6" w14:textId="77777777" w:rsidR="001A3F7B" w:rsidRPr="00526B8C" w:rsidRDefault="001A3F7B" w:rsidP="001130BD">
            <w:pPr>
              <w:spacing w:after="0"/>
              <w:rPr>
                <w:rFonts w:ascii="Arial" w:hAnsi="Arial" w:cs="Arial"/>
                <w:b/>
                <w:bCs/>
                <w:lang w:val="es-BO"/>
              </w:rPr>
            </w:pPr>
            <w:r w:rsidRPr="00526B8C">
              <w:rPr>
                <w:rFonts w:ascii="Arial" w:hAnsi="Arial" w:cs="Arial"/>
                <w:b/>
                <w:bCs/>
                <w:lang w:val="es-BO"/>
              </w:rPr>
              <w:t>Comisión (%) ofertada</w:t>
            </w:r>
          </w:p>
        </w:tc>
      </w:tr>
      <w:tr w:rsidR="001A3F7B" w:rsidRPr="00526B8C" w14:paraId="085CB289" w14:textId="77777777" w:rsidTr="001130BD">
        <w:trPr>
          <w:tblCellSpacing w:w="15" w:type="dxa"/>
          <w:jc w:val="center"/>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1AE0745" w14:textId="77777777" w:rsidR="001A3F7B" w:rsidRPr="00526B8C" w:rsidRDefault="001A3F7B" w:rsidP="001130BD">
            <w:pPr>
              <w:spacing w:after="0"/>
              <w:rPr>
                <w:rFonts w:ascii="Arial" w:hAnsi="Arial" w:cs="Arial"/>
                <w:lang w:val="es-BO"/>
              </w:rPr>
            </w:pPr>
            <w:r w:rsidRPr="00526B8C">
              <w:rPr>
                <w:rFonts w:ascii="Arial" w:hAnsi="Arial" w:cs="Arial"/>
                <w:lang w:val="es-BO"/>
              </w:rPr>
              <w:t>1 – 10 personas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C59B40A" w14:textId="77777777" w:rsidR="001A3F7B" w:rsidRPr="00526B8C" w:rsidRDefault="001A3F7B" w:rsidP="001130BD">
            <w:pPr>
              <w:spacing w:after="0"/>
              <w:rPr>
                <w:rFonts w:ascii="Arial" w:hAnsi="Arial" w:cs="Arial"/>
                <w:lang w:val="es-BO"/>
              </w:rPr>
            </w:pPr>
            <w:r w:rsidRPr="00526B8C">
              <w:rPr>
                <w:rFonts w:ascii="Arial" w:hAnsi="Arial" w:cs="Arial"/>
                <w:lang w:val="es-BO"/>
              </w:rPr>
              <w:t>______ %</w:t>
            </w:r>
          </w:p>
        </w:tc>
      </w:tr>
      <w:tr w:rsidR="001A3F7B" w:rsidRPr="00526B8C" w14:paraId="6938B95B" w14:textId="77777777" w:rsidTr="001130BD">
        <w:trPr>
          <w:tblCellSpacing w:w="15" w:type="dxa"/>
          <w:jc w:val="center"/>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739EF82" w14:textId="77777777" w:rsidR="001A3F7B" w:rsidRPr="00526B8C" w:rsidRDefault="001A3F7B" w:rsidP="001130BD">
            <w:pPr>
              <w:spacing w:after="0"/>
              <w:rPr>
                <w:rFonts w:ascii="Arial" w:hAnsi="Arial" w:cs="Arial"/>
                <w:lang w:val="es-BO"/>
              </w:rPr>
            </w:pPr>
            <w:r w:rsidRPr="00526B8C">
              <w:rPr>
                <w:rFonts w:ascii="Arial" w:hAnsi="Arial" w:cs="Arial"/>
                <w:lang w:val="es-BO"/>
              </w:rPr>
              <w:t>11 – 20 personas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4A641D8" w14:textId="77777777" w:rsidR="001A3F7B" w:rsidRPr="00526B8C" w:rsidRDefault="001A3F7B" w:rsidP="001130BD">
            <w:pPr>
              <w:spacing w:after="0"/>
              <w:rPr>
                <w:rFonts w:ascii="Arial" w:hAnsi="Arial" w:cs="Arial"/>
                <w:lang w:val="es-BO"/>
              </w:rPr>
            </w:pPr>
            <w:r w:rsidRPr="00526B8C">
              <w:rPr>
                <w:rFonts w:ascii="Arial" w:hAnsi="Arial" w:cs="Arial"/>
                <w:lang w:val="es-BO"/>
              </w:rPr>
              <w:t>______ %</w:t>
            </w:r>
          </w:p>
        </w:tc>
      </w:tr>
      <w:tr w:rsidR="001A3F7B" w:rsidRPr="00526B8C" w14:paraId="00DB4284" w14:textId="77777777" w:rsidTr="001130BD">
        <w:trPr>
          <w:tblCellSpacing w:w="15" w:type="dxa"/>
          <w:jc w:val="center"/>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02BD99C" w14:textId="77777777" w:rsidR="001A3F7B" w:rsidRPr="00526B8C" w:rsidRDefault="001A3F7B" w:rsidP="001130BD">
            <w:pPr>
              <w:spacing w:after="0"/>
              <w:rPr>
                <w:rFonts w:ascii="Arial" w:hAnsi="Arial" w:cs="Arial"/>
                <w:lang w:val="es-BO"/>
              </w:rPr>
            </w:pPr>
            <w:r w:rsidRPr="00526B8C">
              <w:rPr>
                <w:rFonts w:ascii="Arial" w:hAnsi="Arial" w:cs="Arial"/>
                <w:lang w:val="es-BO"/>
              </w:rPr>
              <w:t>21 – 50 personas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D4811AE" w14:textId="77777777" w:rsidR="001A3F7B" w:rsidRPr="00526B8C" w:rsidRDefault="001A3F7B" w:rsidP="001130BD">
            <w:pPr>
              <w:spacing w:after="0"/>
              <w:rPr>
                <w:rFonts w:ascii="Arial" w:hAnsi="Arial" w:cs="Arial"/>
                <w:lang w:val="es-BO"/>
              </w:rPr>
            </w:pPr>
            <w:r w:rsidRPr="00526B8C">
              <w:rPr>
                <w:rFonts w:ascii="Arial" w:hAnsi="Arial" w:cs="Arial"/>
                <w:lang w:val="es-BO"/>
              </w:rPr>
              <w:t>______ %</w:t>
            </w:r>
          </w:p>
        </w:tc>
      </w:tr>
      <w:tr w:rsidR="001A3F7B" w:rsidRPr="00526B8C" w14:paraId="7EC588C6" w14:textId="77777777" w:rsidTr="001130BD">
        <w:trPr>
          <w:tblCellSpacing w:w="15" w:type="dxa"/>
          <w:jc w:val="center"/>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69370A1" w14:textId="77777777" w:rsidR="001A3F7B" w:rsidRPr="00526B8C" w:rsidRDefault="001A3F7B" w:rsidP="001130BD">
            <w:pPr>
              <w:spacing w:after="0"/>
              <w:rPr>
                <w:rFonts w:ascii="Arial" w:hAnsi="Arial" w:cs="Arial"/>
                <w:lang w:val="es-BO"/>
              </w:rPr>
            </w:pPr>
            <w:r w:rsidRPr="00526B8C">
              <w:rPr>
                <w:rFonts w:ascii="Arial" w:hAnsi="Arial" w:cs="Arial"/>
                <w:lang w:val="es-BO"/>
              </w:rPr>
              <w:t>51+ personas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54D6EA" w14:textId="77777777" w:rsidR="001A3F7B" w:rsidRPr="00526B8C" w:rsidRDefault="001A3F7B" w:rsidP="001130BD">
            <w:pPr>
              <w:spacing w:after="0"/>
              <w:rPr>
                <w:rFonts w:ascii="Arial" w:hAnsi="Arial" w:cs="Arial"/>
                <w:lang w:val="es-BO"/>
              </w:rPr>
            </w:pPr>
            <w:r w:rsidRPr="00526B8C">
              <w:rPr>
                <w:rFonts w:ascii="Arial" w:hAnsi="Arial" w:cs="Arial"/>
                <w:lang w:val="es-BO"/>
              </w:rPr>
              <w:t>______ %</w:t>
            </w:r>
          </w:p>
        </w:tc>
      </w:tr>
    </w:tbl>
    <w:p w14:paraId="3C0265D5" w14:textId="730467A9" w:rsidR="00AC7087" w:rsidRPr="00526B8C" w:rsidRDefault="00AC7087" w:rsidP="00AC7087">
      <w:pPr>
        <w:rPr>
          <w:rFonts w:ascii="Arial" w:hAnsi="Arial" w:cs="Arial"/>
          <w:szCs w:val="19"/>
          <w:lang w:val="es-BO"/>
        </w:rPr>
      </w:pPr>
    </w:p>
    <w:p w14:paraId="7F45839F" w14:textId="4709A9F0" w:rsidR="00610E79" w:rsidRPr="00526B8C" w:rsidRDefault="001234B2" w:rsidP="001234B2">
      <w:pPr>
        <w:pStyle w:val="Ttulo1"/>
        <w:rPr>
          <w:rFonts w:ascii="Arial" w:eastAsia="Times New Roman" w:hAnsi="Arial" w:cs="Arial"/>
          <w:kern w:val="32"/>
          <w:sz w:val="20"/>
          <w:szCs w:val="20"/>
          <w:lang w:val="es-BO"/>
        </w:rPr>
      </w:pPr>
      <w:bookmarkStart w:id="1" w:name="_Toc490072497"/>
      <w:r w:rsidRPr="00526B8C">
        <w:rPr>
          <w:rFonts w:ascii="Arial" w:hAnsi="Arial" w:cs="Arial"/>
          <w:lang w:val="es-BO"/>
        </w:rPr>
        <w:t xml:space="preserve">20. </w:t>
      </w:r>
      <w:r w:rsidR="00610E79" w:rsidRPr="00526B8C">
        <w:rPr>
          <w:rFonts w:ascii="Arial" w:eastAsia="Times New Roman" w:hAnsi="Arial" w:cs="Arial"/>
          <w:kern w:val="32"/>
          <w:sz w:val="20"/>
          <w:szCs w:val="20"/>
          <w:lang w:val="es-BO"/>
        </w:rPr>
        <w:t>FORMATO DE PRESENTACIÓN DE PROPUESTAS</w:t>
      </w:r>
      <w:bookmarkEnd w:id="1"/>
    </w:p>
    <w:p w14:paraId="28D75B9B" w14:textId="77777777" w:rsidR="00610E79" w:rsidRPr="00526B8C" w:rsidRDefault="00610E79" w:rsidP="00610E79">
      <w:pPr>
        <w:spacing w:after="0" w:line="240" w:lineRule="auto"/>
        <w:rPr>
          <w:rFonts w:ascii="Arial" w:eastAsia="Times New Roman" w:hAnsi="Arial" w:cs="Arial"/>
          <w:sz w:val="20"/>
          <w:szCs w:val="20"/>
          <w:lang w:val="es-BO" w:eastAsia="es-ES"/>
        </w:rPr>
      </w:pPr>
    </w:p>
    <w:p w14:paraId="43DBD7F7" w14:textId="67157C9E" w:rsidR="00610E79" w:rsidRPr="00526B8C" w:rsidRDefault="00610E79" w:rsidP="002C48D7">
      <w:pPr>
        <w:pStyle w:val="Prrafodelista"/>
        <w:widowControl w:val="0"/>
        <w:numPr>
          <w:ilvl w:val="0"/>
          <w:numId w:val="27"/>
        </w:numPr>
        <w:autoSpaceDE w:val="0"/>
        <w:autoSpaceDN w:val="0"/>
        <w:adjustRightInd w:val="0"/>
        <w:spacing w:after="0" w:line="240" w:lineRule="auto"/>
        <w:jc w:val="both"/>
        <w:rPr>
          <w:rFonts w:ascii="Arial" w:eastAsia="Times New Roman" w:hAnsi="Arial" w:cs="Arial"/>
          <w:b/>
          <w:bCs/>
          <w:color w:val="000000"/>
          <w:szCs w:val="19"/>
          <w:lang w:val="es-BO" w:eastAsia="es-ES"/>
        </w:rPr>
      </w:pPr>
      <w:r w:rsidRPr="00526B8C">
        <w:rPr>
          <w:rFonts w:ascii="Arial" w:eastAsia="Times New Roman" w:hAnsi="Arial" w:cs="Arial"/>
          <w:b/>
          <w:bCs/>
          <w:color w:val="000000"/>
          <w:szCs w:val="19"/>
          <w:lang w:val="es-BO" w:eastAsia="es-ES"/>
        </w:rPr>
        <w:t>PROPUESTA TÉCNICA</w:t>
      </w:r>
    </w:p>
    <w:p w14:paraId="63F8E4A3" w14:textId="77777777" w:rsidR="00610E79" w:rsidRPr="00526B8C" w:rsidRDefault="00610E79" w:rsidP="00610E79">
      <w:pPr>
        <w:widowControl w:val="0"/>
        <w:autoSpaceDE w:val="0"/>
        <w:autoSpaceDN w:val="0"/>
        <w:adjustRightInd w:val="0"/>
        <w:spacing w:after="0" w:line="240" w:lineRule="auto"/>
        <w:ind w:left="426"/>
        <w:jc w:val="both"/>
        <w:rPr>
          <w:rFonts w:ascii="Arial" w:eastAsia="Times New Roman" w:hAnsi="Arial" w:cs="Arial"/>
          <w:bCs/>
          <w:color w:val="000000"/>
          <w:szCs w:val="19"/>
          <w:lang w:val="es-BO" w:eastAsia="es-ES"/>
        </w:rPr>
      </w:pPr>
      <w:r w:rsidRPr="00526B8C">
        <w:rPr>
          <w:rFonts w:ascii="Arial" w:eastAsia="Times New Roman" w:hAnsi="Arial" w:cs="Arial"/>
          <w:bCs/>
          <w:color w:val="000000"/>
          <w:szCs w:val="19"/>
          <w:lang w:val="es-BO" w:eastAsia="es-ES"/>
        </w:rPr>
        <w:t>La propuesta técnica debe contener los siguientes formatos, mismos que se adjunta al presente pliego de referencia:</w:t>
      </w:r>
    </w:p>
    <w:p w14:paraId="5E682D1C" w14:textId="77777777" w:rsidR="00610E79" w:rsidRPr="00526B8C" w:rsidRDefault="00610E79" w:rsidP="00610E79">
      <w:pPr>
        <w:widowControl w:val="0"/>
        <w:autoSpaceDE w:val="0"/>
        <w:autoSpaceDN w:val="0"/>
        <w:adjustRightInd w:val="0"/>
        <w:spacing w:after="0" w:line="240" w:lineRule="auto"/>
        <w:ind w:firstLine="426"/>
        <w:jc w:val="both"/>
        <w:rPr>
          <w:rFonts w:ascii="Arial" w:eastAsia="Times New Roman" w:hAnsi="Arial" w:cs="Arial"/>
          <w:bCs/>
          <w:color w:val="000000"/>
          <w:szCs w:val="19"/>
          <w:lang w:val="es-BO" w:eastAsia="es-ES"/>
        </w:rPr>
      </w:pPr>
    </w:p>
    <w:p w14:paraId="5D977A97" w14:textId="77777777" w:rsidR="00610E79" w:rsidRPr="00526B8C" w:rsidRDefault="00610E79" w:rsidP="00610E79">
      <w:pPr>
        <w:widowControl w:val="0"/>
        <w:numPr>
          <w:ilvl w:val="0"/>
          <w:numId w:val="16"/>
        </w:numPr>
        <w:autoSpaceDE w:val="0"/>
        <w:autoSpaceDN w:val="0"/>
        <w:adjustRightInd w:val="0"/>
        <w:spacing w:after="0" w:line="240" w:lineRule="auto"/>
        <w:ind w:hanging="436"/>
        <w:jc w:val="both"/>
        <w:rPr>
          <w:rFonts w:ascii="Arial" w:eastAsia="Times New Roman" w:hAnsi="Arial" w:cs="Arial"/>
          <w:bCs/>
          <w:color w:val="000000"/>
          <w:szCs w:val="19"/>
          <w:lang w:val="es-BO" w:eastAsia="es-ES"/>
        </w:rPr>
      </w:pPr>
      <w:r w:rsidRPr="00526B8C">
        <w:rPr>
          <w:rFonts w:ascii="Arial" w:eastAsia="Times New Roman" w:hAnsi="Arial" w:cs="Arial"/>
          <w:bCs/>
          <w:color w:val="000000"/>
          <w:szCs w:val="19"/>
          <w:lang w:val="es-BO" w:eastAsia="es-ES"/>
        </w:rPr>
        <w:t>Formato E-1: Experiencia del Proponente</w:t>
      </w:r>
    </w:p>
    <w:p w14:paraId="1746D085" w14:textId="77777777" w:rsidR="00610E79" w:rsidRPr="00526B8C" w:rsidRDefault="00610E79" w:rsidP="00610E79">
      <w:pPr>
        <w:widowControl w:val="0"/>
        <w:numPr>
          <w:ilvl w:val="0"/>
          <w:numId w:val="16"/>
        </w:numPr>
        <w:autoSpaceDE w:val="0"/>
        <w:autoSpaceDN w:val="0"/>
        <w:adjustRightInd w:val="0"/>
        <w:spacing w:after="0" w:line="240" w:lineRule="auto"/>
        <w:ind w:hanging="436"/>
        <w:jc w:val="both"/>
        <w:rPr>
          <w:rFonts w:ascii="Arial" w:eastAsia="Times New Roman" w:hAnsi="Arial" w:cs="Arial"/>
          <w:b/>
          <w:bCs/>
          <w:color w:val="000000"/>
          <w:szCs w:val="19"/>
          <w:lang w:val="es-BO" w:eastAsia="es-ES"/>
        </w:rPr>
      </w:pPr>
      <w:r w:rsidRPr="00526B8C">
        <w:rPr>
          <w:rFonts w:ascii="Arial" w:eastAsia="Times New Roman" w:hAnsi="Arial" w:cs="Arial"/>
          <w:bCs/>
          <w:color w:val="000000"/>
          <w:szCs w:val="19"/>
          <w:lang w:val="es-BO" w:eastAsia="es-ES"/>
        </w:rPr>
        <w:t>Formato E-</w:t>
      </w:r>
      <w:r w:rsidR="001234B2" w:rsidRPr="00526B8C">
        <w:rPr>
          <w:rFonts w:ascii="Arial" w:eastAsia="Times New Roman" w:hAnsi="Arial" w:cs="Arial"/>
          <w:bCs/>
          <w:color w:val="000000"/>
          <w:szCs w:val="19"/>
          <w:lang w:val="es-BO" w:eastAsia="es-ES"/>
        </w:rPr>
        <w:t>2</w:t>
      </w:r>
      <w:r w:rsidRPr="00526B8C">
        <w:rPr>
          <w:rFonts w:ascii="Arial" w:eastAsia="Times New Roman" w:hAnsi="Arial" w:cs="Arial"/>
          <w:bCs/>
          <w:color w:val="000000"/>
          <w:szCs w:val="19"/>
          <w:lang w:val="es-BO" w:eastAsia="es-ES"/>
        </w:rPr>
        <w:t>: Oferta Técnica</w:t>
      </w:r>
    </w:p>
    <w:p w14:paraId="12BA33BE" w14:textId="77777777" w:rsidR="00610E79" w:rsidRPr="00526B8C" w:rsidRDefault="00610E79" w:rsidP="00610E79">
      <w:pPr>
        <w:widowControl w:val="0"/>
        <w:autoSpaceDE w:val="0"/>
        <w:autoSpaceDN w:val="0"/>
        <w:adjustRightInd w:val="0"/>
        <w:spacing w:after="0" w:line="240" w:lineRule="auto"/>
        <w:ind w:left="426"/>
        <w:jc w:val="both"/>
        <w:rPr>
          <w:rFonts w:ascii="Arial" w:eastAsia="Times New Roman" w:hAnsi="Arial" w:cs="Arial"/>
          <w:bCs/>
          <w:color w:val="000000"/>
          <w:szCs w:val="19"/>
          <w:lang w:val="es-BO" w:eastAsia="es-ES"/>
        </w:rPr>
      </w:pPr>
    </w:p>
    <w:p w14:paraId="0C5FC70F" w14:textId="77777777" w:rsidR="00610E79" w:rsidRPr="00526B8C" w:rsidRDefault="00610E79" w:rsidP="00610E79">
      <w:pPr>
        <w:widowControl w:val="0"/>
        <w:autoSpaceDE w:val="0"/>
        <w:autoSpaceDN w:val="0"/>
        <w:adjustRightInd w:val="0"/>
        <w:spacing w:after="0" w:line="240" w:lineRule="auto"/>
        <w:ind w:left="426"/>
        <w:jc w:val="both"/>
        <w:rPr>
          <w:rFonts w:ascii="Arial" w:eastAsia="Times New Roman" w:hAnsi="Arial" w:cs="Arial"/>
          <w:bCs/>
          <w:color w:val="000000"/>
          <w:szCs w:val="19"/>
          <w:lang w:val="es-BO" w:eastAsia="es-ES"/>
        </w:rPr>
      </w:pPr>
      <w:r w:rsidRPr="00526B8C">
        <w:rPr>
          <w:rFonts w:ascii="Arial" w:eastAsia="Times New Roman" w:hAnsi="Arial" w:cs="Arial"/>
          <w:bCs/>
          <w:color w:val="000000"/>
          <w:szCs w:val="19"/>
          <w:lang w:val="es-BO" w:eastAsia="es-ES"/>
        </w:rPr>
        <w:t>La ausencia de alguno de ellos, eliminará automáticamente la propuesta.</w:t>
      </w:r>
    </w:p>
    <w:p w14:paraId="5164456B" w14:textId="77777777" w:rsidR="00610E79" w:rsidRPr="00526B8C" w:rsidRDefault="00610E79" w:rsidP="00610E79">
      <w:pPr>
        <w:widowControl w:val="0"/>
        <w:autoSpaceDE w:val="0"/>
        <w:autoSpaceDN w:val="0"/>
        <w:adjustRightInd w:val="0"/>
        <w:spacing w:after="0" w:line="240" w:lineRule="auto"/>
        <w:ind w:left="426"/>
        <w:jc w:val="both"/>
        <w:rPr>
          <w:rFonts w:ascii="Arial" w:eastAsia="Times New Roman" w:hAnsi="Arial" w:cs="Arial"/>
          <w:b/>
          <w:bCs/>
          <w:color w:val="000000"/>
          <w:szCs w:val="19"/>
          <w:lang w:val="es-BO" w:eastAsia="es-ES"/>
        </w:rPr>
      </w:pPr>
    </w:p>
    <w:p w14:paraId="0EC7F1D7" w14:textId="46C2F78A" w:rsidR="00610E79" w:rsidRPr="00526B8C" w:rsidRDefault="00610E79" w:rsidP="001234B2">
      <w:pPr>
        <w:pStyle w:val="Prrafodelista"/>
        <w:widowControl w:val="0"/>
        <w:numPr>
          <w:ilvl w:val="0"/>
          <w:numId w:val="27"/>
        </w:numPr>
        <w:autoSpaceDE w:val="0"/>
        <w:autoSpaceDN w:val="0"/>
        <w:adjustRightInd w:val="0"/>
        <w:spacing w:after="0" w:line="240" w:lineRule="auto"/>
        <w:jc w:val="both"/>
        <w:rPr>
          <w:rFonts w:ascii="Arial" w:eastAsia="Times New Roman" w:hAnsi="Arial" w:cs="Arial"/>
          <w:b/>
          <w:bCs/>
          <w:color w:val="000000"/>
          <w:szCs w:val="19"/>
          <w:lang w:val="es-BO" w:eastAsia="es-ES"/>
        </w:rPr>
      </w:pPr>
      <w:r w:rsidRPr="00526B8C">
        <w:rPr>
          <w:rFonts w:ascii="Arial" w:eastAsia="Times New Roman" w:hAnsi="Arial" w:cs="Arial"/>
          <w:b/>
          <w:bCs/>
          <w:color w:val="000000"/>
          <w:szCs w:val="19"/>
          <w:lang w:val="es-BO" w:eastAsia="es-ES"/>
        </w:rPr>
        <w:t>PROPUESTA ECONÓMICA</w:t>
      </w:r>
    </w:p>
    <w:p w14:paraId="27958206" w14:textId="77777777" w:rsidR="00610E79" w:rsidRPr="00526B8C" w:rsidRDefault="00610E79" w:rsidP="00610E79">
      <w:pPr>
        <w:widowControl w:val="0"/>
        <w:autoSpaceDE w:val="0"/>
        <w:autoSpaceDN w:val="0"/>
        <w:adjustRightInd w:val="0"/>
        <w:spacing w:after="0" w:line="240" w:lineRule="auto"/>
        <w:ind w:firstLine="426"/>
        <w:jc w:val="both"/>
        <w:rPr>
          <w:rFonts w:ascii="Arial" w:eastAsia="Times New Roman" w:hAnsi="Arial" w:cs="Arial"/>
          <w:b/>
          <w:bCs/>
          <w:color w:val="000000"/>
          <w:szCs w:val="19"/>
          <w:lang w:val="es-BO" w:eastAsia="es-ES"/>
        </w:rPr>
      </w:pPr>
    </w:p>
    <w:p w14:paraId="2DA9ED82" w14:textId="77777777" w:rsidR="00610E79" w:rsidRPr="00526B8C" w:rsidRDefault="00610E79" w:rsidP="00610E79">
      <w:pPr>
        <w:widowControl w:val="0"/>
        <w:autoSpaceDE w:val="0"/>
        <w:autoSpaceDN w:val="0"/>
        <w:adjustRightInd w:val="0"/>
        <w:spacing w:after="0" w:line="240" w:lineRule="auto"/>
        <w:ind w:left="426"/>
        <w:jc w:val="both"/>
        <w:rPr>
          <w:rFonts w:ascii="Arial" w:eastAsia="Times New Roman" w:hAnsi="Arial" w:cs="Arial"/>
          <w:bCs/>
          <w:color w:val="000000"/>
          <w:szCs w:val="19"/>
          <w:lang w:val="es-BO" w:eastAsia="es-ES"/>
        </w:rPr>
      </w:pPr>
      <w:r w:rsidRPr="00526B8C">
        <w:rPr>
          <w:rFonts w:ascii="Arial" w:eastAsia="Times New Roman" w:hAnsi="Arial" w:cs="Arial"/>
          <w:bCs/>
          <w:color w:val="000000"/>
          <w:szCs w:val="19"/>
          <w:lang w:val="es-BO" w:eastAsia="es-ES"/>
        </w:rPr>
        <w:t>El Formato B-1 es el único formulario válido para la presentación de propuesta económica, se utilizará para incluir sobre éste todos los trabajos que la contratista debe cotizar.</w:t>
      </w:r>
    </w:p>
    <w:p w14:paraId="6B095915" w14:textId="77777777" w:rsidR="00D85F55" w:rsidRPr="00526B8C" w:rsidRDefault="00D85F55" w:rsidP="00610E79">
      <w:pPr>
        <w:widowControl w:val="0"/>
        <w:autoSpaceDE w:val="0"/>
        <w:autoSpaceDN w:val="0"/>
        <w:adjustRightInd w:val="0"/>
        <w:spacing w:after="0" w:line="240" w:lineRule="auto"/>
        <w:ind w:left="426"/>
        <w:jc w:val="both"/>
        <w:rPr>
          <w:rFonts w:ascii="Arial" w:eastAsia="Times New Roman" w:hAnsi="Arial" w:cs="Arial"/>
          <w:bCs/>
          <w:color w:val="000000"/>
          <w:szCs w:val="19"/>
          <w:lang w:val="es-BO" w:eastAsia="es-ES"/>
        </w:rPr>
      </w:pPr>
    </w:p>
    <w:p w14:paraId="2D29B3FD" w14:textId="77777777" w:rsidR="001750AE" w:rsidRPr="00526B8C" w:rsidRDefault="00850B51">
      <w:pPr>
        <w:pStyle w:val="Ttulo1"/>
        <w:rPr>
          <w:rFonts w:ascii="Arial" w:hAnsi="Arial" w:cs="Arial"/>
          <w:lang w:val="es-BO"/>
        </w:rPr>
      </w:pPr>
      <w:r w:rsidRPr="00526B8C">
        <w:rPr>
          <w:rFonts w:ascii="Arial" w:hAnsi="Arial" w:cs="Arial"/>
          <w:lang w:val="es-BO"/>
        </w:rPr>
        <w:t>21</w:t>
      </w:r>
      <w:r w:rsidR="001C33D5" w:rsidRPr="00526B8C">
        <w:rPr>
          <w:rFonts w:ascii="Arial" w:hAnsi="Arial" w:cs="Arial"/>
          <w:lang w:val="es-BO"/>
        </w:rPr>
        <w:t>. Multas y penalidades referenciales</w:t>
      </w:r>
    </w:p>
    <w:p w14:paraId="33EAB0E6" w14:textId="77777777" w:rsidR="00121517" w:rsidRPr="00526B8C" w:rsidRDefault="00121517" w:rsidP="00597027">
      <w:pPr>
        <w:jc w:val="both"/>
        <w:rPr>
          <w:rFonts w:ascii="Arial" w:hAnsi="Arial" w:cs="Arial"/>
          <w:lang w:val="es-BO"/>
        </w:rPr>
      </w:pPr>
      <w:r w:rsidRPr="00526B8C">
        <w:rPr>
          <w:rFonts w:ascii="Arial" w:hAnsi="Arial" w:cs="Arial"/>
          <w:lang w:val="es-BO"/>
        </w:rPr>
        <w:t>El incumplimiento de las condiciones establecidas en el presente TDR y en el contrato dará lugar a la aplicación de penalidades, sin perjuicio de otras acciones contractuales que pudieran corresponder.</w:t>
      </w:r>
    </w:p>
    <w:p w14:paraId="4D91460A" w14:textId="77777777" w:rsidR="00121517" w:rsidRPr="00526B8C" w:rsidRDefault="00121517" w:rsidP="00597027">
      <w:pPr>
        <w:jc w:val="both"/>
        <w:rPr>
          <w:rFonts w:ascii="Arial" w:hAnsi="Arial" w:cs="Arial"/>
          <w:lang w:val="es-BO"/>
        </w:rPr>
      </w:pPr>
      <w:r w:rsidRPr="00526B8C">
        <w:rPr>
          <w:rFonts w:ascii="Arial" w:hAnsi="Arial" w:cs="Arial"/>
          <w:lang w:val="es-BO"/>
        </w:rPr>
        <w:t>Las penalidades tendrán carácter correctivo y disuasivo, buscando asegurar el adecuado cumplimiento del servicio, la continuidad operativa y la observancia de las obligaciones contractuales por parte del proveedor.</w:t>
      </w:r>
    </w:p>
    <w:p w14:paraId="5938C958" w14:textId="77777777" w:rsidR="001750AE" w:rsidRPr="00526B8C" w:rsidRDefault="001750AE">
      <w:pPr>
        <w:rPr>
          <w:rFonts w:ascii="Arial" w:hAnsi="Arial" w:cs="Arial"/>
          <w:lang w:val="es-BO"/>
        </w:rPr>
      </w:pPr>
    </w:p>
    <w:tbl>
      <w:tblPr>
        <w:tblStyle w:val="Tablaconcuadrcula"/>
        <w:tblW w:w="0" w:type="auto"/>
        <w:jc w:val="center"/>
        <w:tblLook w:val="04A0" w:firstRow="1" w:lastRow="0" w:firstColumn="1" w:lastColumn="0" w:noHBand="0" w:noVBand="1"/>
      </w:tblPr>
      <w:tblGrid>
        <w:gridCol w:w="3322"/>
        <w:gridCol w:w="3573"/>
        <w:gridCol w:w="3175"/>
      </w:tblGrid>
      <w:tr w:rsidR="001750AE" w:rsidRPr="00526B8C" w14:paraId="794B9F72" w14:textId="77777777">
        <w:trPr>
          <w:jc w:val="center"/>
        </w:trPr>
        <w:tc>
          <w:tcPr>
            <w:tcW w:w="3456" w:type="dxa"/>
            <w:shd w:val="clear" w:color="auto" w:fill="1F4E79"/>
            <w:tcMar>
              <w:top w:w="80" w:type="dxa"/>
              <w:left w:w="80" w:type="dxa"/>
              <w:bottom w:w="80" w:type="dxa"/>
              <w:right w:w="80" w:type="dxa"/>
            </w:tcMar>
            <w:vAlign w:val="center"/>
          </w:tcPr>
          <w:p w14:paraId="72911B65" w14:textId="77777777" w:rsidR="001750AE" w:rsidRPr="00526B8C" w:rsidRDefault="001C33D5">
            <w:pPr>
              <w:jc w:val="center"/>
              <w:rPr>
                <w:rFonts w:ascii="Arial" w:hAnsi="Arial" w:cs="Arial"/>
                <w:lang w:val="es-BO"/>
              </w:rPr>
            </w:pPr>
            <w:r w:rsidRPr="00526B8C">
              <w:rPr>
                <w:rFonts w:ascii="Arial" w:hAnsi="Arial" w:cs="Arial"/>
                <w:b/>
                <w:color w:val="FFFFFF"/>
                <w:sz w:val="17"/>
                <w:lang w:val="es-BO"/>
              </w:rPr>
              <w:t>Incumplimiento</w:t>
            </w:r>
          </w:p>
        </w:tc>
        <w:tc>
          <w:tcPr>
            <w:tcW w:w="3744" w:type="dxa"/>
            <w:shd w:val="clear" w:color="auto" w:fill="1F4E79"/>
            <w:tcMar>
              <w:top w:w="80" w:type="dxa"/>
              <w:left w:w="80" w:type="dxa"/>
              <w:bottom w:w="80" w:type="dxa"/>
              <w:right w:w="80" w:type="dxa"/>
            </w:tcMar>
            <w:vAlign w:val="center"/>
          </w:tcPr>
          <w:p w14:paraId="43D4D725" w14:textId="77777777" w:rsidR="001750AE" w:rsidRPr="00526B8C" w:rsidRDefault="001C33D5">
            <w:pPr>
              <w:jc w:val="center"/>
              <w:rPr>
                <w:rFonts w:ascii="Arial" w:hAnsi="Arial" w:cs="Arial"/>
                <w:lang w:val="es-BO"/>
              </w:rPr>
            </w:pPr>
            <w:r w:rsidRPr="00526B8C">
              <w:rPr>
                <w:rFonts w:ascii="Arial" w:hAnsi="Arial" w:cs="Arial"/>
                <w:b/>
                <w:color w:val="FFFFFF"/>
                <w:sz w:val="17"/>
                <w:lang w:val="es-BO"/>
              </w:rPr>
              <w:t>Penalidad referencial</w:t>
            </w:r>
          </w:p>
        </w:tc>
        <w:tc>
          <w:tcPr>
            <w:tcW w:w="3312" w:type="dxa"/>
            <w:shd w:val="clear" w:color="auto" w:fill="1F4E79"/>
            <w:tcMar>
              <w:top w:w="80" w:type="dxa"/>
              <w:left w:w="80" w:type="dxa"/>
              <w:bottom w:w="80" w:type="dxa"/>
              <w:right w:w="80" w:type="dxa"/>
            </w:tcMar>
            <w:vAlign w:val="center"/>
          </w:tcPr>
          <w:p w14:paraId="574E7E2E" w14:textId="77777777" w:rsidR="001750AE" w:rsidRPr="00526B8C" w:rsidRDefault="001C33D5">
            <w:pPr>
              <w:jc w:val="center"/>
              <w:rPr>
                <w:rFonts w:ascii="Arial" w:hAnsi="Arial" w:cs="Arial"/>
                <w:lang w:val="es-BO"/>
              </w:rPr>
            </w:pPr>
            <w:r w:rsidRPr="00526B8C">
              <w:rPr>
                <w:rFonts w:ascii="Arial" w:hAnsi="Arial" w:cs="Arial"/>
                <w:b/>
                <w:color w:val="FFFFFF"/>
                <w:sz w:val="17"/>
                <w:lang w:val="es-BO"/>
              </w:rPr>
              <w:t>Aplicación</w:t>
            </w:r>
          </w:p>
        </w:tc>
      </w:tr>
      <w:tr w:rsidR="001750AE" w:rsidRPr="000F0376" w14:paraId="5344B02C" w14:textId="77777777">
        <w:trPr>
          <w:jc w:val="center"/>
        </w:trPr>
        <w:tc>
          <w:tcPr>
            <w:tcW w:w="3456" w:type="dxa"/>
            <w:tcMar>
              <w:top w:w="80" w:type="dxa"/>
              <w:left w:w="80" w:type="dxa"/>
              <w:bottom w:w="80" w:type="dxa"/>
              <w:right w:w="80" w:type="dxa"/>
            </w:tcMar>
            <w:vAlign w:val="center"/>
          </w:tcPr>
          <w:p w14:paraId="6530D877" w14:textId="77777777" w:rsidR="001750AE" w:rsidRPr="00526B8C" w:rsidRDefault="001C33D5">
            <w:pPr>
              <w:rPr>
                <w:rFonts w:ascii="Arial" w:hAnsi="Arial" w:cs="Arial"/>
                <w:sz w:val="16"/>
                <w:szCs w:val="20"/>
                <w:lang w:val="es-BO"/>
              </w:rPr>
            </w:pPr>
            <w:r w:rsidRPr="00526B8C">
              <w:rPr>
                <w:rFonts w:ascii="Arial" w:hAnsi="Arial" w:cs="Arial"/>
                <w:sz w:val="16"/>
                <w:szCs w:val="20"/>
                <w:lang w:val="es-BO"/>
              </w:rPr>
              <w:t>Atraso en cobertura urgente</w:t>
            </w:r>
          </w:p>
        </w:tc>
        <w:tc>
          <w:tcPr>
            <w:tcW w:w="3744" w:type="dxa"/>
            <w:tcMar>
              <w:top w:w="80" w:type="dxa"/>
              <w:left w:w="80" w:type="dxa"/>
              <w:bottom w:w="80" w:type="dxa"/>
              <w:right w:w="80" w:type="dxa"/>
            </w:tcMar>
            <w:vAlign w:val="center"/>
          </w:tcPr>
          <w:p w14:paraId="1DED3768" w14:textId="38B1C493" w:rsidR="001750AE" w:rsidRPr="00526B8C" w:rsidRDefault="00121517">
            <w:pPr>
              <w:rPr>
                <w:rFonts w:ascii="Arial" w:hAnsi="Arial" w:cs="Arial"/>
                <w:sz w:val="16"/>
                <w:szCs w:val="20"/>
                <w:lang w:val="es-BO"/>
              </w:rPr>
            </w:pPr>
            <w:r w:rsidRPr="00526B8C">
              <w:rPr>
                <w:rFonts w:ascii="Arial" w:hAnsi="Arial" w:cs="Arial"/>
                <w:sz w:val="16"/>
                <w:szCs w:val="20"/>
                <w:lang w:val="es-BO"/>
              </w:rPr>
              <w:t xml:space="preserve">Hasta </w:t>
            </w:r>
            <w:r w:rsidR="001C33D5" w:rsidRPr="00526B8C">
              <w:rPr>
                <w:rFonts w:ascii="Arial" w:hAnsi="Arial" w:cs="Arial"/>
                <w:sz w:val="16"/>
                <w:szCs w:val="20"/>
                <w:lang w:val="es-BO"/>
              </w:rPr>
              <w:t xml:space="preserve">0,5% del valor mensual del </w:t>
            </w:r>
            <w:r w:rsidR="0060070B" w:rsidRPr="00526B8C">
              <w:rPr>
                <w:rFonts w:ascii="Arial" w:hAnsi="Arial" w:cs="Arial"/>
                <w:sz w:val="16"/>
                <w:szCs w:val="20"/>
                <w:lang w:val="es-BO"/>
              </w:rPr>
              <w:t>requerimiento</w:t>
            </w:r>
          </w:p>
        </w:tc>
        <w:tc>
          <w:tcPr>
            <w:tcW w:w="3312" w:type="dxa"/>
            <w:tcMar>
              <w:top w:w="80" w:type="dxa"/>
              <w:left w:w="80" w:type="dxa"/>
              <w:bottom w:w="80" w:type="dxa"/>
              <w:right w:w="80" w:type="dxa"/>
            </w:tcMar>
            <w:vAlign w:val="center"/>
          </w:tcPr>
          <w:p w14:paraId="30735305" w14:textId="77777777" w:rsidR="001750AE" w:rsidRPr="00526B8C" w:rsidRDefault="001C33D5" w:rsidP="00597027">
            <w:pPr>
              <w:jc w:val="center"/>
              <w:rPr>
                <w:rFonts w:ascii="Arial" w:hAnsi="Arial" w:cs="Arial"/>
                <w:sz w:val="16"/>
                <w:szCs w:val="20"/>
                <w:lang w:val="es-BO"/>
              </w:rPr>
            </w:pPr>
            <w:r w:rsidRPr="00526B8C">
              <w:rPr>
                <w:rFonts w:ascii="Arial" w:hAnsi="Arial" w:cs="Arial"/>
                <w:sz w:val="16"/>
                <w:szCs w:val="20"/>
                <w:lang w:val="es-BO"/>
              </w:rPr>
              <w:t>Desde el primer día posterior al plazo comprometido.</w:t>
            </w:r>
          </w:p>
        </w:tc>
      </w:tr>
      <w:tr w:rsidR="001750AE" w:rsidRPr="00526B8C" w14:paraId="3BC01AAD" w14:textId="77777777">
        <w:trPr>
          <w:jc w:val="center"/>
        </w:trPr>
        <w:tc>
          <w:tcPr>
            <w:tcW w:w="3456" w:type="dxa"/>
            <w:tcMar>
              <w:top w:w="80" w:type="dxa"/>
              <w:left w:w="80" w:type="dxa"/>
              <w:bottom w:w="80" w:type="dxa"/>
              <w:right w:w="80" w:type="dxa"/>
            </w:tcMar>
            <w:vAlign w:val="center"/>
          </w:tcPr>
          <w:p w14:paraId="0D275B29" w14:textId="16CF1F36" w:rsidR="001750AE" w:rsidRPr="00526B8C" w:rsidRDefault="00121517">
            <w:pPr>
              <w:rPr>
                <w:rFonts w:ascii="Arial" w:hAnsi="Arial" w:cs="Arial"/>
                <w:sz w:val="16"/>
                <w:szCs w:val="20"/>
                <w:lang w:val="es-BO"/>
              </w:rPr>
            </w:pPr>
            <w:r w:rsidRPr="00526B8C">
              <w:rPr>
                <w:rFonts w:ascii="Arial" w:hAnsi="Arial" w:cs="Arial"/>
                <w:sz w:val="16"/>
                <w:szCs w:val="20"/>
                <w:lang w:val="es-BO"/>
              </w:rPr>
              <w:t xml:space="preserve">Incumplimiento en la </w:t>
            </w:r>
            <w:r w:rsidR="0060070B" w:rsidRPr="00526B8C">
              <w:rPr>
                <w:rFonts w:ascii="Arial" w:hAnsi="Arial" w:cs="Arial"/>
                <w:sz w:val="16"/>
                <w:szCs w:val="20"/>
                <w:lang w:val="es-BO"/>
              </w:rPr>
              <w:t>sustitución</w:t>
            </w:r>
            <w:r w:rsidRPr="00526B8C">
              <w:rPr>
                <w:rFonts w:ascii="Arial" w:hAnsi="Arial" w:cs="Arial"/>
                <w:sz w:val="16"/>
                <w:szCs w:val="20"/>
                <w:lang w:val="es-BO"/>
              </w:rPr>
              <w:t xml:space="preserve"> de recursos</w:t>
            </w:r>
          </w:p>
        </w:tc>
        <w:tc>
          <w:tcPr>
            <w:tcW w:w="3744" w:type="dxa"/>
            <w:tcMar>
              <w:top w:w="80" w:type="dxa"/>
              <w:left w:w="80" w:type="dxa"/>
              <w:bottom w:w="80" w:type="dxa"/>
              <w:right w:w="80" w:type="dxa"/>
            </w:tcMar>
            <w:vAlign w:val="center"/>
          </w:tcPr>
          <w:p w14:paraId="39E0D8D6" w14:textId="22ED0BFF" w:rsidR="001750AE" w:rsidRPr="00526B8C" w:rsidRDefault="001C33D5">
            <w:pPr>
              <w:rPr>
                <w:rFonts w:ascii="Arial" w:hAnsi="Arial" w:cs="Arial"/>
                <w:sz w:val="16"/>
                <w:szCs w:val="20"/>
                <w:lang w:val="es-BO"/>
              </w:rPr>
            </w:pPr>
            <w:r w:rsidRPr="00526B8C">
              <w:rPr>
                <w:rFonts w:ascii="Arial" w:hAnsi="Arial" w:cs="Arial"/>
                <w:sz w:val="16"/>
                <w:szCs w:val="20"/>
                <w:lang w:val="es-BO"/>
              </w:rPr>
              <w:t xml:space="preserve">0,5% del valor mensual del recurso </w:t>
            </w:r>
          </w:p>
        </w:tc>
        <w:tc>
          <w:tcPr>
            <w:tcW w:w="3312" w:type="dxa"/>
            <w:tcMar>
              <w:top w:w="80" w:type="dxa"/>
              <w:left w:w="80" w:type="dxa"/>
              <w:bottom w:w="80" w:type="dxa"/>
              <w:right w:w="80" w:type="dxa"/>
            </w:tcMar>
            <w:vAlign w:val="center"/>
          </w:tcPr>
          <w:p w14:paraId="01EB5247" w14:textId="77777777" w:rsidR="001750AE" w:rsidRPr="00526B8C" w:rsidRDefault="001C33D5" w:rsidP="002C48D7">
            <w:pPr>
              <w:jc w:val="center"/>
              <w:rPr>
                <w:rFonts w:ascii="Arial" w:hAnsi="Arial" w:cs="Arial"/>
                <w:sz w:val="16"/>
                <w:szCs w:val="20"/>
                <w:lang w:val="es-BO"/>
              </w:rPr>
            </w:pPr>
            <w:r w:rsidRPr="00526B8C">
              <w:rPr>
                <w:rFonts w:ascii="Arial" w:hAnsi="Arial" w:cs="Arial"/>
                <w:sz w:val="16"/>
                <w:szCs w:val="20"/>
                <w:lang w:val="es-BO"/>
              </w:rPr>
              <w:t>Por cada recurso observado.</w:t>
            </w:r>
          </w:p>
        </w:tc>
      </w:tr>
      <w:tr w:rsidR="001750AE" w:rsidRPr="00526B8C" w14:paraId="6FD92EFD" w14:textId="77777777">
        <w:trPr>
          <w:jc w:val="center"/>
        </w:trPr>
        <w:tc>
          <w:tcPr>
            <w:tcW w:w="3456" w:type="dxa"/>
            <w:tcMar>
              <w:top w:w="80" w:type="dxa"/>
              <w:left w:w="80" w:type="dxa"/>
              <w:bottom w:w="80" w:type="dxa"/>
              <w:right w:w="80" w:type="dxa"/>
            </w:tcMar>
            <w:vAlign w:val="center"/>
          </w:tcPr>
          <w:p w14:paraId="53CC311F" w14:textId="77777777" w:rsidR="001750AE" w:rsidRPr="00526B8C" w:rsidRDefault="001C33D5">
            <w:pPr>
              <w:rPr>
                <w:rFonts w:ascii="Arial" w:hAnsi="Arial" w:cs="Arial"/>
                <w:sz w:val="16"/>
                <w:szCs w:val="20"/>
                <w:lang w:val="es-BO"/>
              </w:rPr>
            </w:pPr>
            <w:r w:rsidRPr="00526B8C">
              <w:rPr>
                <w:rFonts w:ascii="Arial" w:hAnsi="Arial" w:cs="Arial"/>
                <w:sz w:val="16"/>
                <w:szCs w:val="20"/>
                <w:lang w:val="es-BO"/>
              </w:rPr>
              <w:t>Falta de presentación documental mensual</w:t>
            </w:r>
          </w:p>
        </w:tc>
        <w:tc>
          <w:tcPr>
            <w:tcW w:w="3744" w:type="dxa"/>
            <w:tcMar>
              <w:top w:w="80" w:type="dxa"/>
              <w:left w:w="80" w:type="dxa"/>
              <w:bottom w:w="80" w:type="dxa"/>
              <w:right w:w="80" w:type="dxa"/>
            </w:tcMar>
            <w:vAlign w:val="center"/>
          </w:tcPr>
          <w:p w14:paraId="5B854DAC" w14:textId="77777777" w:rsidR="001750AE" w:rsidRPr="00526B8C" w:rsidRDefault="001C33D5">
            <w:pPr>
              <w:rPr>
                <w:rFonts w:ascii="Arial" w:hAnsi="Arial" w:cs="Arial"/>
                <w:sz w:val="16"/>
                <w:szCs w:val="20"/>
                <w:lang w:val="es-BO"/>
              </w:rPr>
            </w:pPr>
            <w:r w:rsidRPr="00526B8C">
              <w:rPr>
                <w:rFonts w:ascii="Arial" w:hAnsi="Arial" w:cs="Arial"/>
                <w:sz w:val="16"/>
                <w:szCs w:val="20"/>
                <w:lang w:val="es-BO"/>
              </w:rPr>
              <w:t>Retención de 100% del pago del personal observado</w:t>
            </w:r>
          </w:p>
        </w:tc>
        <w:tc>
          <w:tcPr>
            <w:tcW w:w="3312" w:type="dxa"/>
            <w:tcMar>
              <w:top w:w="80" w:type="dxa"/>
              <w:left w:w="80" w:type="dxa"/>
              <w:bottom w:w="80" w:type="dxa"/>
              <w:right w:w="80" w:type="dxa"/>
            </w:tcMar>
            <w:vAlign w:val="center"/>
          </w:tcPr>
          <w:p w14:paraId="2401B067" w14:textId="77777777" w:rsidR="001750AE" w:rsidRPr="00526B8C" w:rsidRDefault="001C33D5" w:rsidP="00597027">
            <w:pPr>
              <w:jc w:val="center"/>
              <w:rPr>
                <w:rFonts w:ascii="Arial" w:hAnsi="Arial" w:cs="Arial"/>
                <w:sz w:val="16"/>
                <w:szCs w:val="20"/>
                <w:lang w:val="es-BO"/>
              </w:rPr>
            </w:pPr>
            <w:r w:rsidRPr="00526B8C">
              <w:rPr>
                <w:rFonts w:ascii="Arial" w:hAnsi="Arial" w:cs="Arial"/>
                <w:sz w:val="16"/>
                <w:szCs w:val="20"/>
                <w:lang w:val="es-BO"/>
              </w:rPr>
              <w:t>Hasta subsanación y conformidad.</w:t>
            </w:r>
          </w:p>
        </w:tc>
      </w:tr>
      <w:tr w:rsidR="001750AE" w:rsidRPr="000F0376" w14:paraId="322BA3CA" w14:textId="77777777">
        <w:trPr>
          <w:jc w:val="center"/>
        </w:trPr>
        <w:tc>
          <w:tcPr>
            <w:tcW w:w="3456" w:type="dxa"/>
            <w:tcMar>
              <w:top w:w="80" w:type="dxa"/>
              <w:left w:w="80" w:type="dxa"/>
              <w:bottom w:w="80" w:type="dxa"/>
              <w:right w:w="80" w:type="dxa"/>
            </w:tcMar>
            <w:vAlign w:val="center"/>
          </w:tcPr>
          <w:p w14:paraId="79EC9C5D" w14:textId="77777777" w:rsidR="001750AE" w:rsidRPr="00526B8C" w:rsidRDefault="001C33D5">
            <w:pPr>
              <w:rPr>
                <w:rFonts w:ascii="Arial" w:hAnsi="Arial" w:cs="Arial"/>
                <w:sz w:val="16"/>
                <w:szCs w:val="20"/>
                <w:lang w:val="es-BO"/>
              </w:rPr>
            </w:pPr>
            <w:r w:rsidRPr="00526B8C">
              <w:rPr>
                <w:rFonts w:ascii="Arial" w:hAnsi="Arial" w:cs="Arial"/>
                <w:sz w:val="16"/>
                <w:szCs w:val="20"/>
                <w:lang w:val="es-BO"/>
              </w:rPr>
              <w:t>Incumplimiento laboral o previsional comprobado</w:t>
            </w:r>
          </w:p>
        </w:tc>
        <w:tc>
          <w:tcPr>
            <w:tcW w:w="3744" w:type="dxa"/>
            <w:tcMar>
              <w:top w:w="80" w:type="dxa"/>
              <w:left w:w="80" w:type="dxa"/>
              <w:bottom w:w="80" w:type="dxa"/>
              <w:right w:w="80" w:type="dxa"/>
            </w:tcMar>
            <w:vAlign w:val="center"/>
          </w:tcPr>
          <w:p w14:paraId="053790C1" w14:textId="77777777" w:rsidR="001750AE" w:rsidRPr="00526B8C" w:rsidRDefault="001C33D5">
            <w:pPr>
              <w:rPr>
                <w:rFonts w:ascii="Arial" w:hAnsi="Arial" w:cs="Arial"/>
                <w:sz w:val="16"/>
                <w:szCs w:val="20"/>
                <w:lang w:val="es-BO"/>
              </w:rPr>
            </w:pPr>
            <w:r w:rsidRPr="00526B8C">
              <w:rPr>
                <w:rFonts w:ascii="Arial" w:hAnsi="Arial" w:cs="Arial"/>
                <w:sz w:val="16"/>
                <w:szCs w:val="20"/>
                <w:lang w:val="es-BO"/>
              </w:rPr>
              <w:t xml:space="preserve">Retención de pago y </w:t>
            </w:r>
            <w:r w:rsidR="00121517" w:rsidRPr="00526B8C">
              <w:rPr>
                <w:rFonts w:ascii="Arial" w:hAnsi="Arial" w:cs="Arial"/>
                <w:sz w:val="16"/>
                <w:szCs w:val="20"/>
                <w:lang w:val="es-BO"/>
              </w:rPr>
              <w:t xml:space="preserve">/o inicio de resolución contractual </w:t>
            </w:r>
          </w:p>
        </w:tc>
        <w:tc>
          <w:tcPr>
            <w:tcW w:w="3312" w:type="dxa"/>
            <w:tcMar>
              <w:top w:w="80" w:type="dxa"/>
              <w:left w:w="80" w:type="dxa"/>
              <w:bottom w:w="80" w:type="dxa"/>
              <w:right w:w="80" w:type="dxa"/>
            </w:tcMar>
            <w:vAlign w:val="center"/>
          </w:tcPr>
          <w:p w14:paraId="3FB8DE0E" w14:textId="77777777" w:rsidR="001750AE" w:rsidRPr="00526B8C" w:rsidRDefault="001C33D5" w:rsidP="00597027">
            <w:pPr>
              <w:jc w:val="center"/>
              <w:rPr>
                <w:rFonts w:ascii="Arial" w:hAnsi="Arial" w:cs="Arial"/>
                <w:sz w:val="16"/>
                <w:szCs w:val="20"/>
                <w:lang w:val="es-BO"/>
              </w:rPr>
            </w:pPr>
            <w:r w:rsidRPr="00526B8C">
              <w:rPr>
                <w:rFonts w:ascii="Arial" w:hAnsi="Arial" w:cs="Arial"/>
                <w:sz w:val="16"/>
                <w:szCs w:val="20"/>
                <w:lang w:val="es-BO"/>
              </w:rPr>
              <w:t>Sin perjuicio de otras acciones contractuales.</w:t>
            </w:r>
          </w:p>
        </w:tc>
      </w:tr>
      <w:tr w:rsidR="001750AE" w:rsidRPr="00526B8C" w14:paraId="2DAD7FB1" w14:textId="77777777">
        <w:trPr>
          <w:jc w:val="center"/>
        </w:trPr>
        <w:tc>
          <w:tcPr>
            <w:tcW w:w="3456" w:type="dxa"/>
            <w:tcMar>
              <w:top w:w="80" w:type="dxa"/>
              <w:left w:w="80" w:type="dxa"/>
              <w:bottom w:w="80" w:type="dxa"/>
              <w:right w:w="80" w:type="dxa"/>
            </w:tcMar>
            <w:vAlign w:val="center"/>
          </w:tcPr>
          <w:p w14:paraId="4F375B04" w14:textId="77777777" w:rsidR="001750AE" w:rsidRPr="00526B8C" w:rsidRDefault="001C33D5">
            <w:pPr>
              <w:rPr>
                <w:rFonts w:ascii="Arial" w:hAnsi="Arial" w:cs="Arial"/>
                <w:sz w:val="16"/>
                <w:szCs w:val="20"/>
                <w:lang w:val="es-BO"/>
              </w:rPr>
            </w:pPr>
            <w:r w:rsidRPr="00526B8C">
              <w:rPr>
                <w:rFonts w:ascii="Arial" w:hAnsi="Arial" w:cs="Arial"/>
                <w:sz w:val="16"/>
                <w:szCs w:val="20"/>
                <w:lang w:val="es-BO"/>
              </w:rPr>
              <w:t>Ausencia injustificada de personal asignado</w:t>
            </w:r>
          </w:p>
        </w:tc>
        <w:tc>
          <w:tcPr>
            <w:tcW w:w="3744" w:type="dxa"/>
            <w:tcMar>
              <w:top w:w="80" w:type="dxa"/>
              <w:left w:w="80" w:type="dxa"/>
              <w:bottom w:w="80" w:type="dxa"/>
              <w:right w:w="80" w:type="dxa"/>
            </w:tcMar>
            <w:vAlign w:val="center"/>
          </w:tcPr>
          <w:p w14:paraId="19AB921B" w14:textId="7AF20402" w:rsidR="001750AE" w:rsidRPr="00526B8C" w:rsidRDefault="001C33D5">
            <w:pPr>
              <w:rPr>
                <w:rFonts w:ascii="Arial" w:hAnsi="Arial" w:cs="Arial"/>
                <w:sz w:val="16"/>
                <w:szCs w:val="20"/>
                <w:lang w:val="es-BO"/>
              </w:rPr>
            </w:pPr>
            <w:r w:rsidRPr="00526B8C">
              <w:rPr>
                <w:rFonts w:ascii="Arial" w:hAnsi="Arial" w:cs="Arial"/>
                <w:sz w:val="16"/>
                <w:szCs w:val="20"/>
                <w:lang w:val="es-BO"/>
              </w:rPr>
              <w:t xml:space="preserve">Descuento del día no trabajado </w:t>
            </w:r>
          </w:p>
        </w:tc>
        <w:tc>
          <w:tcPr>
            <w:tcW w:w="3312" w:type="dxa"/>
            <w:tcMar>
              <w:top w:w="80" w:type="dxa"/>
              <w:left w:w="80" w:type="dxa"/>
              <w:bottom w:w="80" w:type="dxa"/>
              <w:right w:w="80" w:type="dxa"/>
            </w:tcMar>
            <w:vAlign w:val="center"/>
          </w:tcPr>
          <w:p w14:paraId="6610CDA1" w14:textId="77777777" w:rsidR="001750AE" w:rsidRPr="00526B8C" w:rsidRDefault="001C33D5" w:rsidP="002C48D7">
            <w:pPr>
              <w:jc w:val="center"/>
              <w:rPr>
                <w:rFonts w:ascii="Arial" w:hAnsi="Arial" w:cs="Arial"/>
                <w:sz w:val="16"/>
                <w:szCs w:val="20"/>
                <w:lang w:val="es-BO"/>
              </w:rPr>
            </w:pPr>
            <w:r w:rsidRPr="00526B8C">
              <w:rPr>
                <w:rFonts w:ascii="Arial" w:hAnsi="Arial" w:cs="Arial"/>
                <w:sz w:val="16"/>
                <w:szCs w:val="20"/>
                <w:lang w:val="es-BO"/>
              </w:rPr>
              <w:t>Por evento.</w:t>
            </w:r>
          </w:p>
        </w:tc>
      </w:tr>
      <w:tr w:rsidR="001750AE" w:rsidRPr="000F0376" w14:paraId="6E86D1E6" w14:textId="77777777">
        <w:trPr>
          <w:jc w:val="center"/>
        </w:trPr>
        <w:tc>
          <w:tcPr>
            <w:tcW w:w="3456" w:type="dxa"/>
            <w:tcMar>
              <w:top w:w="80" w:type="dxa"/>
              <w:left w:w="80" w:type="dxa"/>
              <w:bottom w:w="80" w:type="dxa"/>
              <w:right w:w="80" w:type="dxa"/>
            </w:tcMar>
            <w:vAlign w:val="center"/>
          </w:tcPr>
          <w:p w14:paraId="740879D9" w14:textId="77777777" w:rsidR="001750AE" w:rsidRPr="00526B8C" w:rsidRDefault="001C33D5">
            <w:pPr>
              <w:rPr>
                <w:rFonts w:ascii="Arial" w:hAnsi="Arial" w:cs="Arial"/>
                <w:sz w:val="16"/>
                <w:szCs w:val="20"/>
                <w:lang w:val="es-BO"/>
              </w:rPr>
            </w:pPr>
            <w:r w:rsidRPr="00526B8C">
              <w:rPr>
                <w:rFonts w:ascii="Arial" w:hAnsi="Arial" w:cs="Arial"/>
                <w:sz w:val="16"/>
                <w:szCs w:val="20"/>
                <w:lang w:val="es-BO"/>
              </w:rPr>
              <w:t>Incumplimiento de confidencialidad</w:t>
            </w:r>
          </w:p>
        </w:tc>
        <w:tc>
          <w:tcPr>
            <w:tcW w:w="3744" w:type="dxa"/>
            <w:tcMar>
              <w:top w:w="80" w:type="dxa"/>
              <w:left w:w="80" w:type="dxa"/>
              <w:bottom w:w="80" w:type="dxa"/>
              <w:right w:w="80" w:type="dxa"/>
            </w:tcMar>
            <w:vAlign w:val="center"/>
          </w:tcPr>
          <w:p w14:paraId="04375DCA" w14:textId="77777777" w:rsidR="001750AE" w:rsidRPr="00526B8C" w:rsidRDefault="001C33D5">
            <w:pPr>
              <w:rPr>
                <w:rFonts w:ascii="Arial" w:hAnsi="Arial" w:cs="Arial"/>
                <w:sz w:val="16"/>
                <w:szCs w:val="20"/>
                <w:lang w:val="es-BO"/>
              </w:rPr>
            </w:pPr>
            <w:r w:rsidRPr="00526B8C">
              <w:rPr>
                <w:rFonts w:ascii="Arial" w:hAnsi="Arial" w:cs="Arial"/>
                <w:sz w:val="16"/>
                <w:szCs w:val="20"/>
                <w:lang w:val="es-BO"/>
              </w:rPr>
              <w:t>Multa de 10% del valor mensual del contrato y evaluación de resolución</w:t>
            </w:r>
          </w:p>
        </w:tc>
        <w:tc>
          <w:tcPr>
            <w:tcW w:w="3312" w:type="dxa"/>
            <w:tcMar>
              <w:top w:w="80" w:type="dxa"/>
              <w:left w:w="80" w:type="dxa"/>
              <w:bottom w:w="80" w:type="dxa"/>
              <w:right w:w="80" w:type="dxa"/>
            </w:tcMar>
            <w:vAlign w:val="center"/>
          </w:tcPr>
          <w:p w14:paraId="5B15CDD9" w14:textId="77777777" w:rsidR="001750AE" w:rsidRPr="00526B8C" w:rsidRDefault="001C33D5" w:rsidP="00597027">
            <w:pPr>
              <w:jc w:val="center"/>
              <w:rPr>
                <w:rFonts w:ascii="Arial" w:hAnsi="Arial" w:cs="Arial"/>
                <w:sz w:val="16"/>
                <w:szCs w:val="20"/>
                <w:lang w:val="es-BO"/>
              </w:rPr>
            </w:pPr>
            <w:r w:rsidRPr="00526B8C">
              <w:rPr>
                <w:rFonts w:ascii="Arial" w:hAnsi="Arial" w:cs="Arial"/>
                <w:sz w:val="16"/>
                <w:szCs w:val="20"/>
                <w:lang w:val="es-BO"/>
              </w:rPr>
              <w:t>Según gravedad y daño potencial.</w:t>
            </w:r>
          </w:p>
        </w:tc>
      </w:tr>
    </w:tbl>
    <w:p w14:paraId="452F5D1D" w14:textId="77777777" w:rsidR="00121517" w:rsidRPr="00526B8C" w:rsidRDefault="00121517" w:rsidP="00121517">
      <w:pPr>
        <w:rPr>
          <w:rFonts w:ascii="Arial" w:hAnsi="Arial" w:cs="Arial"/>
          <w:lang w:val="es-BO"/>
        </w:rPr>
      </w:pPr>
    </w:p>
    <w:p w14:paraId="4514056A" w14:textId="77777777" w:rsidR="00121517" w:rsidRPr="00526B8C" w:rsidRDefault="00121517" w:rsidP="00121517">
      <w:pPr>
        <w:jc w:val="both"/>
        <w:rPr>
          <w:rFonts w:ascii="Arial" w:hAnsi="Arial" w:cs="Arial"/>
          <w:lang w:val="es-BO"/>
        </w:rPr>
      </w:pPr>
      <w:r w:rsidRPr="00526B8C">
        <w:rPr>
          <w:rFonts w:ascii="Arial" w:hAnsi="Arial" w:cs="Arial"/>
          <w:lang w:val="es-BO"/>
        </w:rPr>
        <w:t xml:space="preserve">Las penalidades serán aplicadas por </w:t>
      </w:r>
      <w:r w:rsidR="006B301D" w:rsidRPr="00526B8C">
        <w:rPr>
          <w:rFonts w:ascii="Arial" w:hAnsi="Arial" w:cs="Arial"/>
          <w:lang w:val="es-BO"/>
        </w:rPr>
        <w:t>YPFB TRANSPORTE S.A.</w:t>
      </w:r>
      <w:r w:rsidRPr="00526B8C">
        <w:rPr>
          <w:rFonts w:ascii="Arial" w:hAnsi="Arial" w:cs="Arial"/>
          <w:lang w:val="es-BO"/>
        </w:rPr>
        <w:t xml:space="preserve"> a través del Administrador de Contrato, sobre la base de informes técnicos debidamente sustentados.</w:t>
      </w:r>
    </w:p>
    <w:p w14:paraId="2C209238" w14:textId="77777777" w:rsidR="00121517" w:rsidRPr="00526B8C" w:rsidRDefault="00121517" w:rsidP="00121517">
      <w:pPr>
        <w:jc w:val="both"/>
        <w:rPr>
          <w:rFonts w:ascii="Arial" w:hAnsi="Arial" w:cs="Arial"/>
          <w:lang w:val="es-BO"/>
        </w:rPr>
      </w:pPr>
      <w:r w:rsidRPr="00526B8C">
        <w:rPr>
          <w:rFonts w:ascii="Arial" w:hAnsi="Arial" w:cs="Arial"/>
          <w:lang w:val="es-BO"/>
        </w:rPr>
        <w:t>El proveedor contará con un plazo razonable para subsanar los incumplimientos identificados, cuando la naturaleza del caso así lo permita.</w:t>
      </w:r>
    </w:p>
    <w:p w14:paraId="78963898" w14:textId="77777777" w:rsidR="00121517" w:rsidRPr="00526B8C" w:rsidRDefault="00121517" w:rsidP="00121517">
      <w:pPr>
        <w:jc w:val="both"/>
        <w:rPr>
          <w:rFonts w:ascii="Arial" w:hAnsi="Arial" w:cs="Arial"/>
          <w:lang w:val="es-BO"/>
        </w:rPr>
      </w:pPr>
      <w:r w:rsidRPr="00526B8C">
        <w:rPr>
          <w:rFonts w:ascii="Arial" w:hAnsi="Arial" w:cs="Arial"/>
          <w:lang w:val="es-BO"/>
        </w:rPr>
        <w:t xml:space="preserve">En caso de incumplimientos reiterados o graves, </w:t>
      </w:r>
      <w:r w:rsidR="006B301D" w:rsidRPr="00526B8C">
        <w:rPr>
          <w:rFonts w:ascii="Arial" w:hAnsi="Arial" w:cs="Arial"/>
          <w:lang w:val="es-BO"/>
        </w:rPr>
        <w:t>YPFB TRANSPORTE S.A.</w:t>
      </w:r>
      <w:r w:rsidRPr="00526B8C">
        <w:rPr>
          <w:rFonts w:ascii="Arial" w:hAnsi="Arial" w:cs="Arial"/>
          <w:lang w:val="es-BO"/>
        </w:rPr>
        <w:t xml:space="preserve"> podrá disponer la resolución del contrato, conforme a las condiciones establecidas</w:t>
      </w:r>
    </w:p>
    <w:p w14:paraId="36061FA6" w14:textId="23FB2323" w:rsidR="001750AE" w:rsidRPr="00526B8C" w:rsidRDefault="00EE3D51">
      <w:pPr>
        <w:pStyle w:val="Ttulo1"/>
        <w:rPr>
          <w:rFonts w:ascii="Arial" w:hAnsi="Arial" w:cs="Arial"/>
          <w:lang w:val="es-BO"/>
        </w:rPr>
      </w:pPr>
      <w:r w:rsidRPr="00526B8C">
        <w:rPr>
          <w:rFonts w:ascii="Arial" w:hAnsi="Arial" w:cs="Arial"/>
          <w:lang w:val="es-BO"/>
        </w:rPr>
        <w:t>2</w:t>
      </w:r>
      <w:r w:rsidR="002C48D7" w:rsidRPr="00526B8C">
        <w:rPr>
          <w:rFonts w:ascii="Arial" w:hAnsi="Arial" w:cs="Arial"/>
          <w:lang w:val="es-BO"/>
        </w:rPr>
        <w:t>2.</w:t>
      </w:r>
      <w:r w:rsidR="001C33D5" w:rsidRPr="00526B8C">
        <w:rPr>
          <w:rFonts w:ascii="Arial" w:hAnsi="Arial" w:cs="Arial"/>
          <w:lang w:val="es-BO"/>
        </w:rPr>
        <w:t xml:space="preserve"> Administración del contrato</w:t>
      </w:r>
    </w:p>
    <w:p w14:paraId="23F8E3AC" w14:textId="4097D5B1" w:rsidR="00121517" w:rsidRPr="00526B8C" w:rsidRDefault="006B301D" w:rsidP="00121517">
      <w:pPr>
        <w:pStyle w:val="Listaconvietas"/>
        <w:numPr>
          <w:ilvl w:val="0"/>
          <w:numId w:val="0"/>
        </w:numPr>
        <w:jc w:val="both"/>
        <w:rPr>
          <w:rFonts w:ascii="Arial" w:hAnsi="Arial" w:cs="Arial"/>
          <w:lang w:val="es-BO"/>
        </w:rPr>
      </w:pPr>
      <w:r w:rsidRPr="00526B8C">
        <w:rPr>
          <w:rFonts w:ascii="Arial" w:hAnsi="Arial" w:cs="Arial"/>
          <w:lang w:val="es-BO"/>
        </w:rPr>
        <w:t>YPFB TRANSPORTE S.A.</w:t>
      </w:r>
      <w:r w:rsidR="00121517" w:rsidRPr="00526B8C">
        <w:rPr>
          <w:rFonts w:ascii="Arial" w:hAnsi="Arial" w:cs="Arial"/>
          <w:lang w:val="es-BO"/>
        </w:rPr>
        <w:t xml:space="preserve"> designará un Administrador y fiscal del servicio, quienes será responsable de la gestión, seguimiento y control de la ejecución del servicio, actuando como punto de coordinación entre </w:t>
      </w:r>
      <w:r w:rsidR="00A94005">
        <w:rPr>
          <w:rFonts w:ascii="Arial" w:hAnsi="Arial" w:cs="Arial"/>
          <w:lang w:val="es-BO"/>
        </w:rPr>
        <w:t>YPFB TRANSPORTE S.A.</w:t>
      </w:r>
      <w:r w:rsidR="00121517" w:rsidRPr="00526B8C">
        <w:rPr>
          <w:rFonts w:ascii="Arial" w:hAnsi="Arial" w:cs="Arial"/>
          <w:lang w:val="es-BO"/>
        </w:rPr>
        <w:t xml:space="preserve"> y el proveedor.</w:t>
      </w:r>
    </w:p>
    <w:p w14:paraId="1E42F216" w14:textId="77777777" w:rsidR="00121517" w:rsidRPr="00526B8C" w:rsidRDefault="00121517" w:rsidP="00121517">
      <w:pPr>
        <w:pStyle w:val="Listaconvietas"/>
        <w:numPr>
          <w:ilvl w:val="0"/>
          <w:numId w:val="0"/>
        </w:numPr>
        <w:jc w:val="both"/>
        <w:rPr>
          <w:rFonts w:ascii="Arial" w:hAnsi="Arial" w:cs="Arial"/>
          <w:lang w:val="es-BO"/>
        </w:rPr>
      </w:pPr>
    </w:p>
    <w:p w14:paraId="094DFD1A" w14:textId="77777777" w:rsidR="00121517" w:rsidRPr="00526B8C" w:rsidRDefault="00121517" w:rsidP="00121517">
      <w:pPr>
        <w:pStyle w:val="Listaconvietas"/>
        <w:numPr>
          <w:ilvl w:val="0"/>
          <w:numId w:val="0"/>
        </w:numPr>
        <w:jc w:val="both"/>
        <w:rPr>
          <w:rFonts w:ascii="Arial" w:hAnsi="Arial" w:cs="Arial"/>
          <w:lang w:val="es-BO"/>
        </w:rPr>
      </w:pPr>
      <w:r w:rsidRPr="00526B8C">
        <w:rPr>
          <w:rFonts w:ascii="Arial" w:hAnsi="Arial" w:cs="Arial"/>
          <w:lang w:val="es-BO"/>
        </w:rPr>
        <w:t>El Administrador de Contrato tendrá, entre otras, las siguientes funciones:</w:t>
      </w:r>
    </w:p>
    <w:p w14:paraId="0FF39063" w14:textId="79F01F40" w:rsidR="00121517" w:rsidRPr="00526B8C" w:rsidRDefault="00121517" w:rsidP="00121517">
      <w:pPr>
        <w:pStyle w:val="Listaconvietas"/>
        <w:numPr>
          <w:ilvl w:val="0"/>
          <w:numId w:val="28"/>
        </w:numPr>
        <w:jc w:val="both"/>
        <w:rPr>
          <w:rFonts w:ascii="Arial" w:hAnsi="Arial" w:cs="Arial"/>
          <w:lang w:val="es-BO"/>
        </w:rPr>
      </w:pPr>
      <w:r w:rsidRPr="00526B8C">
        <w:rPr>
          <w:rFonts w:ascii="Arial" w:hAnsi="Arial" w:cs="Arial"/>
          <w:lang w:val="es-BO"/>
        </w:rPr>
        <w:t>Supervisar el cumplimiento de las condiciones contractuales y de</w:t>
      </w:r>
      <w:r w:rsidR="00A94005">
        <w:rPr>
          <w:rFonts w:ascii="Arial" w:hAnsi="Arial" w:cs="Arial"/>
          <w:lang w:val="es-BO"/>
        </w:rPr>
        <w:t xml:space="preserve"> </w:t>
      </w:r>
      <w:r w:rsidRPr="00526B8C">
        <w:rPr>
          <w:rFonts w:ascii="Arial" w:hAnsi="Arial" w:cs="Arial"/>
          <w:lang w:val="es-BO"/>
        </w:rPr>
        <w:t>l</w:t>
      </w:r>
      <w:r w:rsidR="00A94005">
        <w:rPr>
          <w:rFonts w:ascii="Arial" w:hAnsi="Arial" w:cs="Arial"/>
          <w:lang w:val="es-BO"/>
        </w:rPr>
        <w:t>os</w:t>
      </w:r>
      <w:r w:rsidRPr="00526B8C">
        <w:rPr>
          <w:rFonts w:ascii="Arial" w:hAnsi="Arial" w:cs="Arial"/>
          <w:lang w:val="es-BO"/>
        </w:rPr>
        <w:t xml:space="preserve"> servicio</w:t>
      </w:r>
      <w:r w:rsidR="00A94005">
        <w:rPr>
          <w:rFonts w:ascii="Arial" w:hAnsi="Arial" w:cs="Arial"/>
          <w:lang w:val="es-BO"/>
        </w:rPr>
        <w:t>s.</w:t>
      </w:r>
    </w:p>
    <w:p w14:paraId="0DF6D373" w14:textId="77777777" w:rsidR="00121517" w:rsidRPr="00526B8C" w:rsidRDefault="00121517" w:rsidP="00121517">
      <w:pPr>
        <w:pStyle w:val="Listaconvietas"/>
        <w:numPr>
          <w:ilvl w:val="0"/>
          <w:numId w:val="28"/>
        </w:numPr>
        <w:jc w:val="both"/>
        <w:rPr>
          <w:rFonts w:ascii="Arial" w:hAnsi="Arial" w:cs="Arial"/>
          <w:lang w:val="es-BO"/>
        </w:rPr>
      </w:pPr>
      <w:r w:rsidRPr="00526B8C">
        <w:rPr>
          <w:rFonts w:ascii="Arial" w:hAnsi="Arial" w:cs="Arial"/>
          <w:lang w:val="es-BO"/>
        </w:rPr>
        <w:t>Gestionar y canalizar los requerimientos hacia el proveedor.</w:t>
      </w:r>
    </w:p>
    <w:p w14:paraId="511AA011" w14:textId="77777777" w:rsidR="00121517" w:rsidRPr="00526B8C" w:rsidRDefault="00121517" w:rsidP="00121517">
      <w:pPr>
        <w:pStyle w:val="Listaconvietas"/>
        <w:numPr>
          <w:ilvl w:val="0"/>
          <w:numId w:val="28"/>
        </w:numPr>
        <w:jc w:val="both"/>
        <w:rPr>
          <w:rFonts w:ascii="Arial" w:hAnsi="Arial" w:cs="Arial"/>
          <w:lang w:val="es-BO"/>
        </w:rPr>
      </w:pPr>
      <w:r w:rsidRPr="00526B8C">
        <w:rPr>
          <w:rFonts w:ascii="Arial" w:hAnsi="Arial" w:cs="Arial"/>
          <w:lang w:val="es-BO"/>
        </w:rPr>
        <w:t>Verificar la entrega de informes y documentación exigida.</w:t>
      </w:r>
    </w:p>
    <w:p w14:paraId="057B9C59" w14:textId="77777777" w:rsidR="00121517" w:rsidRPr="00526B8C" w:rsidRDefault="00121517" w:rsidP="00121517">
      <w:pPr>
        <w:pStyle w:val="Listaconvietas"/>
        <w:numPr>
          <w:ilvl w:val="0"/>
          <w:numId w:val="28"/>
        </w:numPr>
        <w:jc w:val="both"/>
        <w:rPr>
          <w:rFonts w:ascii="Arial" w:hAnsi="Arial" w:cs="Arial"/>
          <w:lang w:val="es-BO"/>
        </w:rPr>
      </w:pPr>
      <w:r w:rsidRPr="00526B8C">
        <w:rPr>
          <w:rFonts w:ascii="Arial" w:hAnsi="Arial" w:cs="Arial"/>
          <w:lang w:val="es-BO"/>
        </w:rPr>
        <w:t>Emitir la conformidad del servicio para la gestión de pagos.</w:t>
      </w:r>
    </w:p>
    <w:p w14:paraId="7229B295" w14:textId="77777777" w:rsidR="00121517" w:rsidRPr="00526B8C" w:rsidRDefault="00121517" w:rsidP="00121517">
      <w:pPr>
        <w:pStyle w:val="Listaconvietas"/>
        <w:numPr>
          <w:ilvl w:val="0"/>
          <w:numId w:val="28"/>
        </w:numPr>
        <w:jc w:val="both"/>
        <w:rPr>
          <w:rFonts w:ascii="Arial" w:hAnsi="Arial" w:cs="Arial"/>
          <w:lang w:val="es-BO"/>
        </w:rPr>
      </w:pPr>
      <w:r w:rsidRPr="00526B8C">
        <w:rPr>
          <w:rFonts w:ascii="Arial" w:hAnsi="Arial" w:cs="Arial"/>
          <w:lang w:val="es-BO"/>
        </w:rPr>
        <w:t>Gestionar observaciones, solicitudes de mejora y requerimientos de sustitución.</w:t>
      </w:r>
    </w:p>
    <w:p w14:paraId="44B4FD6F" w14:textId="77777777" w:rsidR="00121517" w:rsidRPr="00526B8C" w:rsidRDefault="00121517" w:rsidP="00121517">
      <w:pPr>
        <w:pStyle w:val="Listaconvietas"/>
        <w:numPr>
          <w:ilvl w:val="0"/>
          <w:numId w:val="0"/>
        </w:numPr>
        <w:jc w:val="both"/>
        <w:rPr>
          <w:rFonts w:ascii="Arial" w:hAnsi="Arial" w:cs="Arial"/>
          <w:lang w:val="es-BO"/>
        </w:rPr>
      </w:pPr>
      <w:r w:rsidRPr="00526B8C">
        <w:rPr>
          <w:rFonts w:ascii="Arial" w:hAnsi="Arial" w:cs="Arial"/>
          <w:lang w:val="es-BO"/>
        </w:rPr>
        <w:t>El proveedor deberá designar un responsable o coordinador del servicio, quien será el punto de contacto para la comunicación, coordinación operativa y atención de requerimientos.</w:t>
      </w:r>
    </w:p>
    <w:p w14:paraId="6E6B562D" w14:textId="77777777" w:rsidR="00121517" w:rsidRPr="00526B8C" w:rsidRDefault="00121517" w:rsidP="00121517">
      <w:pPr>
        <w:pStyle w:val="Listaconvietas"/>
        <w:numPr>
          <w:ilvl w:val="0"/>
          <w:numId w:val="0"/>
        </w:numPr>
        <w:jc w:val="both"/>
        <w:rPr>
          <w:rFonts w:ascii="Arial" w:hAnsi="Arial" w:cs="Arial"/>
          <w:lang w:val="es-BO"/>
        </w:rPr>
      </w:pPr>
      <w:r w:rsidRPr="00526B8C">
        <w:rPr>
          <w:rFonts w:ascii="Arial" w:hAnsi="Arial" w:cs="Arial"/>
          <w:lang w:val="es-BO"/>
        </w:rPr>
        <w:t>Toda comunicación y coordinación relacionada al servicio deberá canalizarse a través de los interlocutores designados, evitando la interacción directa con el personal operativo.</w:t>
      </w:r>
    </w:p>
    <w:p w14:paraId="26D5E7CC" w14:textId="77777777" w:rsidR="001750AE" w:rsidRPr="00526B8C" w:rsidRDefault="00681F13">
      <w:pPr>
        <w:pStyle w:val="Ttulo1"/>
        <w:rPr>
          <w:rFonts w:ascii="Arial" w:hAnsi="Arial" w:cs="Arial"/>
          <w:lang w:val="es-BO"/>
        </w:rPr>
      </w:pPr>
      <w:r w:rsidRPr="00526B8C">
        <w:rPr>
          <w:rFonts w:ascii="Arial" w:hAnsi="Arial" w:cs="Arial"/>
          <w:lang w:val="es-BO"/>
        </w:rPr>
        <w:t>23</w:t>
      </w:r>
      <w:r w:rsidR="001C33D5" w:rsidRPr="00526B8C">
        <w:rPr>
          <w:rFonts w:ascii="Arial" w:hAnsi="Arial" w:cs="Arial"/>
          <w:lang w:val="es-BO"/>
        </w:rPr>
        <w:t>. Contenido mínimo de la propuesta técnica</w:t>
      </w:r>
    </w:p>
    <w:p w14:paraId="772A42DD" w14:textId="77777777" w:rsidR="001750AE" w:rsidRPr="00526B8C" w:rsidRDefault="001C33D5">
      <w:pPr>
        <w:rPr>
          <w:rFonts w:ascii="Arial" w:hAnsi="Arial" w:cs="Arial"/>
          <w:lang w:val="es-BO"/>
        </w:rPr>
      </w:pPr>
      <w:r w:rsidRPr="00526B8C">
        <w:rPr>
          <w:rFonts w:ascii="Arial" w:hAnsi="Arial" w:cs="Arial"/>
          <w:lang w:val="es-BO"/>
        </w:rPr>
        <w:t>Se solicita, de manera enunciativa y no limitativa, que los proponentes presenten la siguiente documentación técnica:</w:t>
      </w:r>
    </w:p>
    <w:p w14:paraId="2B541C9C" w14:textId="77777777" w:rsidR="001750AE" w:rsidRPr="00526B8C" w:rsidRDefault="001C33D5">
      <w:pPr>
        <w:pStyle w:val="Listaconvietas"/>
        <w:rPr>
          <w:rFonts w:ascii="Arial" w:hAnsi="Arial" w:cs="Arial"/>
          <w:lang w:val="es-BO"/>
        </w:rPr>
      </w:pPr>
      <w:r w:rsidRPr="00526B8C">
        <w:rPr>
          <w:rFonts w:ascii="Arial" w:hAnsi="Arial" w:cs="Arial"/>
          <w:lang w:val="es-BO"/>
        </w:rPr>
        <w:t>Carta de presentación y entendimiento del servicio.</w:t>
      </w:r>
    </w:p>
    <w:p w14:paraId="54DA5E1E" w14:textId="77777777" w:rsidR="001750AE" w:rsidRPr="00526B8C" w:rsidRDefault="001C33D5">
      <w:pPr>
        <w:pStyle w:val="Listaconvietas"/>
        <w:rPr>
          <w:rFonts w:ascii="Arial" w:hAnsi="Arial" w:cs="Arial"/>
          <w:lang w:val="es-BO"/>
        </w:rPr>
      </w:pPr>
      <w:r w:rsidRPr="00526B8C">
        <w:rPr>
          <w:rFonts w:ascii="Arial" w:hAnsi="Arial" w:cs="Arial"/>
          <w:lang w:val="es-BO"/>
        </w:rPr>
        <w:t>Metodología de reclutamiento, selección, administración, reemplazo, control documental y gestión de KPI.</w:t>
      </w:r>
    </w:p>
    <w:p w14:paraId="58598FBF" w14:textId="77777777" w:rsidR="001750AE" w:rsidRPr="00526B8C" w:rsidRDefault="001C33D5">
      <w:pPr>
        <w:pStyle w:val="Listaconvietas"/>
        <w:rPr>
          <w:rFonts w:ascii="Arial" w:hAnsi="Arial" w:cs="Arial"/>
          <w:lang w:val="es-BO"/>
        </w:rPr>
      </w:pPr>
      <w:r w:rsidRPr="00526B8C">
        <w:rPr>
          <w:rFonts w:ascii="Arial" w:hAnsi="Arial" w:cs="Arial"/>
          <w:lang w:val="es-BO"/>
        </w:rPr>
        <w:t>Organigrama del equipo del proveedor asignado al contrato.</w:t>
      </w:r>
    </w:p>
    <w:p w14:paraId="7EEC6CF9" w14:textId="77777777" w:rsidR="001750AE" w:rsidRPr="00526B8C" w:rsidRDefault="001C33D5">
      <w:pPr>
        <w:pStyle w:val="Listaconvietas"/>
        <w:rPr>
          <w:rFonts w:ascii="Arial" w:hAnsi="Arial" w:cs="Arial"/>
          <w:lang w:val="es-BO"/>
        </w:rPr>
      </w:pPr>
      <w:r w:rsidRPr="00526B8C">
        <w:rPr>
          <w:rFonts w:ascii="Arial" w:hAnsi="Arial" w:cs="Arial"/>
          <w:lang w:val="es-BO"/>
        </w:rPr>
        <w:t>Experiencia general y específica con respaldos verificables.</w:t>
      </w:r>
    </w:p>
    <w:p w14:paraId="4F1D7D73" w14:textId="77777777" w:rsidR="001750AE" w:rsidRPr="00526B8C" w:rsidRDefault="001C33D5">
      <w:pPr>
        <w:pStyle w:val="Listaconvietas"/>
        <w:rPr>
          <w:rFonts w:ascii="Arial" w:hAnsi="Arial" w:cs="Arial"/>
          <w:lang w:val="es-BO"/>
        </w:rPr>
      </w:pPr>
      <w:r w:rsidRPr="00526B8C">
        <w:rPr>
          <w:rFonts w:ascii="Arial" w:hAnsi="Arial" w:cs="Arial"/>
          <w:lang w:val="es-BO"/>
        </w:rPr>
        <w:t>Plan de cumplimiento laboral, previsional, tributario y de seguridad social.</w:t>
      </w:r>
    </w:p>
    <w:p w14:paraId="39627B52" w14:textId="77777777" w:rsidR="001750AE" w:rsidRPr="00526B8C" w:rsidRDefault="00681F13">
      <w:pPr>
        <w:pStyle w:val="Listaconvietas"/>
        <w:rPr>
          <w:rFonts w:ascii="Arial" w:hAnsi="Arial" w:cs="Arial"/>
          <w:lang w:val="es-BO"/>
        </w:rPr>
      </w:pPr>
      <w:r w:rsidRPr="00526B8C">
        <w:rPr>
          <w:rFonts w:ascii="Arial" w:hAnsi="Arial" w:cs="Arial"/>
          <w:lang w:val="es-BO"/>
        </w:rPr>
        <w:t>Plan</w:t>
      </w:r>
      <w:r w:rsidR="001C33D5" w:rsidRPr="00526B8C">
        <w:rPr>
          <w:rFonts w:ascii="Arial" w:hAnsi="Arial" w:cs="Arial"/>
          <w:lang w:val="es-BO"/>
        </w:rPr>
        <w:t xml:space="preserve"> y gestión de riesgos para perfiles operativos o de campo.</w:t>
      </w:r>
    </w:p>
    <w:p w14:paraId="356C69BE" w14:textId="77777777" w:rsidR="001750AE" w:rsidRPr="00526B8C" w:rsidRDefault="001C33D5">
      <w:pPr>
        <w:pStyle w:val="Listaconvietas"/>
        <w:rPr>
          <w:rFonts w:ascii="Arial" w:hAnsi="Arial" w:cs="Arial"/>
          <w:lang w:val="es-BO"/>
        </w:rPr>
      </w:pPr>
      <w:r w:rsidRPr="00526B8C">
        <w:rPr>
          <w:rFonts w:ascii="Arial" w:hAnsi="Arial" w:cs="Arial"/>
          <w:lang w:val="es-BO"/>
        </w:rPr>
        <w:t>Plan de continuidad, base de candidatos de respaldo y atención de emergencias.</w:t>
      </w:r>
    </w:p>
    <w:p w14:paraId="1B215BC4" w14:textId="77777777" w:rsidR="001750AE" w:rsidRPr="00526B8C" w:rsidRDefault="001C33D5">
      <w:pPr>
        <w:pStyle w:val="Listaconvietas"/>
        <w:rPr>
          <w:rFonts w:ascii="Arial" w:hAnsi="Arial" w:cs="Arial"/>
          <w:lang w:val="es-BO"/>
        </w:rPr>
      </w:pPr>
      <w:r w:rsidRPr="00526B8C">
        <w:rPr>
          <w:rFonts w:ascii="Arial" w:hAnsi="Arial" w:cs="Arial"/>
          <w:lang w:val="es-BO"/>
        </w:rPr>
        <w:t>Matriz de riesgos y medidas de mitigación.</w:t>
      </w:r>
    </w:p>
    <w:p w14:paraId="69CA3B74" w14:textId="77777777" w:rsidR="001750AE" w:rsidRPr="00526B8C" w:rsidRDefault="001C33D5">
      <w:pPr>
        <w:pStyle w:val="Listaconvietas"/>
        <w:rPr>
          <w:rFonts w:ascii="Arial" w:hAnsi="Arial" w:cs="Arial"/>
          <w:lang w:val="es-BO"/>
        </w:rPr>
      </w:pPr>
      <w:r w:rsidRPr="00526B8C">
        <w:rPr>
          <w:rFonts w:ascii="Arial" w:hAnsi="Arial" w:cs="Arial"/>
          <w:lang w:val="es-BO"/>
        </w:rPr>
        <w:t>Cronograma de implementación y tiempos de atención por tipo de requerimiento.</w:t>
      </w:r>
    </w:p>
    <w:p w14:paraId="0E57B566" w14:textId="77777777" w:rsidR="0047502F" w:rsidRPr="00526B8C" w:rsidRDefault="0047502F" w:rsidP="0047502F">
      <w:pPr>
        <w:pStyle w:val="Listaconvietas"/>
        <w:numPr>
          <w:ilvl w:val="0"/>
          <w:numId w:val="0"/>
        </w:numPr>
        <w:ind w:left="360" w:hanging="360"/>
        <w:rPr>
          <w:rFonts w:ascii="Arial" w:hAnsi="Arial" w:cs="Arial"/>
          <w:lang w:val="es-BO"/>
        </w:rPr>
      </w:pPr>
    </w:p>
    <w:p w14:paraId="55D6BEE1" w14:textId="0118E062" w:rsidR="001750AE" w:rsidRPr="00526B8C" w:rsidRDefault="001C33D5">
      <w:pPr>
        <w:pStyle w:val="Ttulo1"/>
        <w:rPr>
          <w:rFonts w:ascii="Arial" w:hAnsi="Arial" w:cs="Arial"/>
          <w:lang w:val="es-BO"/>
        </w:rPr>
      </w:pPr>
      <w:r w:rsidRPr="00526B8C">
        <w:rPr>
          <w:rFonts w:ascii="Arial" w:hAnsi="Arial" w:cs="Arial"/>
          <w:lang w:val="es-BO"/>
        </w:rPr>
        <w:t>2</w:t>
      </w:r>
      <w:r w:rsidR="002C48D7" w:rsidRPr="00526B8C">
        <w:rPr>
          <w:rFonts w:ascii="Arial" w:hAnsi="Arial" w:cs="Arial"/>
          <w:lang w:val="es-BO"/>
        </w:rPr>
        <w:t>4</w:t>
      </w:r>
      <w:r w:rsidRPr="00526B8C">
        <w:rPr>
          <w:rFonts w:ascii="Arial" w:hAnsi="Arial" w:cs="Arial"/>
          <w:lang w:val="es-BO"/>
        </w:rPr>
        <w:t>. Anexos propuestos</w:t>
      </w:r>
    </w:p>
    <w:p w14:paraId="22EBA3E5" w14:textId="29FF6A05" w:rsidR="00B513A7" w:rsidRPr="00526B8C" w:rsidRDefault="00B513A7">
      <w:pPr>
        <w:pStyle w:val="Listaconvietas"/>
        <w:rPr>
          <w:rFonts w:ascii="Arial" w:hAnsi="Arial" w:cs="Arial"/>
          <w:lang w:val="es-BO"/>
        </w:rPr>
      </w:pPr>
      <w:r w:rsidRPr="00526B8C">
        <w:rPr>
          <w:rFonts w:ascii="Arial" w:hAnsi="Arial" w:cs="Arial"/>
          <w:lang w:val="es-BO"/>
        </w:rPr>
        <w:t xml:space="preserve">Anexo 1 </w:t>
      </w:r>
      <w:r w:rsidR="00A030F1" w:rsidRPr="00526B8C">
        <w:rPr>
          <w:rFonts w:ascii="Arial" w:hAnsi="Arial" w:cs="Arial"/>
          <w:lang w:val="es-BO"/>
        </w:rPr>
        <w:t>– Detalle del Servicio</w:t>
      </w:r>
    </w:p>
    <w:p w14:paraId="2A6599C0" w14:textId="7892B9BB" w:rsidR="001750AE" w:rsidRPr="00526B8C" w:rsidRDefault="001C33D5">
      <w:pPr>
        <w:pStyle w:val="Listaconvietas"/>
        <w:rPr>
          <w:rFonts w:ascii="Arial" w:hAnsi="Arial" w:cs="Arial"/>
          <w:lang w:val="es-BO"/>
        </w:rPr>
      </w:pPr>
      <w:r w:rsidRPr="00526B8C">
        <w:rPr>
          <w:rFonts w:ascii="Arial" w:hAnsi="Arial" w:cs="Arial"/>
          <w:lang w:val="es-BO"/>
        </w:rPr>
        <w:t xml:space="preserve">Anexo </w:t>
      </w:r>
      <w:r w:rsidR="00B513A7" w:rsidRPr="00526B8C">
        <w:rPr>
          <w:rFonts w:ascii="Arial" w:hAnsi="Arial" w:cs="Arial"/>
          <w:lang w:val="es-BO"/>
        </w:rPr>
        <w:t>2</w:t>
      </w:r>
      <w:r w:rsidRPr="00526B8C">
        <w:rPr>
          <w:rFonts w:ascii="Arial" w:hAnsi="Arial" w:cs="Arial"/>
          <w:lang w:val="es-BO"/>
        </w:rPr>
        <w:t>: Formulario de Solicitud de Personal Temporal.</w:t>
      </w:r>
    </w:p>
    <w:p w14:paraId="16C836B1" w14:textId="559FC1D3" w:rsidR="001750AE" w:rsidRPr="00526B8C" w:rsidRDefault="001C33D5" w:rsidP="00850B51">
      <w:pPr>
        <w:pStyle w:val="Listaconvietas"/>
        <w:rPr>
          <w:rFonts w:ascii="Arial" w:hAnsi="Arial" w:cs="Arial"/>
          <w:lang w:val="es-BO"/>
        </w:rPr>
      </w:pPr>
      <w:r w:rsidRPr="00526B8C">
        <w:rPr>
          <w:rFonts w:ascii="Arial" w:hAnsi="Arial" w:cs="Arial"/>
          <w:lang w:val="es-BO"/>
        </w:rPr>
        <w:t xml:space="preserve">Anexo </w:t>
      </w:r>
      <w:r w:rsidR="00B513A7" w:rsidRPr="00526B8C">
        <w:rPr>
          <w:rFonts w:ascii="Arial" w:hAnsi="Arial" w:cs="Arial"/>
          <w:lang w:val="es-BO"/>
        </w:rPr>
        <w:t>3</w:t>
      </w:r>
      <w:r w:rsidRPr="00526B8C">
        <w:rPr>
          <w:rFonts w:ascii="Arial" w:hAnsi="Arial" w:cs="Arial"/>
          <w:lang w:val="es-BO"/>
        </w:rPr>
        <w:t xml:space="preserve">: </w:t>
      </w:r>
      <w:r w:rsidR="00B513A7" w:rsidRPr="00526B8C">
        <w:rPr>
          <w:rFonts w:ascii="Arial" w:hAnsi="Arial" w:cs="Arial"/>
          <w:lang w:val="es-BO"/>
        </w:rPr>
        <w:t>Formato E-1 experiencia del proponente</w:t>
      </w:r>
    </w:p>
    <w:p w14:paraId="28534A9B" w14:textId="11E80956" w:rsidR="00B513A7" w:rsidRDefault="00B513A7" w:rsidP="00526B8C">
      <w:pPr>
        <w:pStyle w:val="Listaconvietas"/>
        <w:numPr>
          <w:ilvl w:val="0"/>
          <w:numId w:val="0"/>
        </w:numPr>
        <w:ind w:left="1080"/>
        <w:rPr>
          <w:rFonts w:ascii="Arial" w:hAnsi="Arial" w:cs="Arial"/>
          <w:lang w:val="es-BO"/>
        </w:rPr>
      </w:pPr>
      <w:r w:rsidRPr="00526B8C">
        <w:rPr>
          <w:rFonts w:ascii="Arial" w:hAnsi="Arial" w:cs="Arial"/>
          <w:lang w:val="es-BO"/>
        </w:rPr>
        <w:t>Formato E-2 Oferta Técnica</w:t>
      </w:r>
    </w:p>
    <w:p w14:paraId="2AA4CC51" w14:textId="72A62BDE" w:rsidR="00B513A7" w:rsidRPr="00564F0D" w:rsidRDefault="00B513A7" w:rsidP="00564F0D">
      <w:pPr>
        <w:pStyle w:val="Listaconvietas"/>
        <w:rPr>
          <w:rFonts w:ascii="Arial" w:hAnsi="Arial" w:cs="Arial"/>
          <w:lang w:val="es-BO"/>
        </w:rPr>
      </w:pPr>
      <w:r w:rsidRPr="00564F0D">
        <w:rPr>
          <w:rFonts w:ascii="Arial" w:hAnsi="Arial" w:cs="Arial"/>
          <w:lang w:val="es-BO"/>
        </w:rPr>
        <w:t>Formato B-1: Propuesta Económica</w:t>
      </w:r>
    </w:p>
    <w:p w14:paraId="4B029AE4" w14:textId="77777777" w:rsidR="00B513A7" w:rsidRDefault="00B513A7" w:rsidP="00597027">
      <w:pPr>
        <w:pStyle w:val="Listaconvietas"/>
        <w:numPr>
          <w:ilvl w:val="0"/>
          <w:numId w:val="0"/>
        </w:numPr>
        <w:ind w:left="720"/>
        <w:rPr>
          <w:rFonts w:ascii="Arial" w:hAnsi="Arial" w:cs="Arial"/>
          <w:lang w:val="es-BO"/>
        </w:rPr>
      </w:pPr>
    </w:p>
    <w:p w14:paraId="28117521" w14:textId="77777777" w:rsidR="007D21A6" w:rsidRDefault="007D21A6" w:rsidP="00597027">
      <w:pPr>
        <w:pStyle w:val="Listaconvietas"/>
        <w:numPr>
          <w:ilvl w:val="0"/>
          <w:numId w:val="0"/>
        </w:numPr>
        <w:ind w:left="720"/>
        <w:rPr>
          <w:rFonts w:ascii="Arial" w:hAnsi="Arial" w:cs="Arial"/>
          <w:lang w:val="es-BO"/>
        </w:rPr>
      </w:pPr>
    </w:p>
    <w:p w14:paraId="1CDB9D98" w14:textId="77777777" w:rsidR="00564F0D" w:rsidRDefault="00564F0D" w:rsidP="00597027">
      <w:pPr>
        <w:pStyle w:val="Listaconvietas"/>
        <w:numPr>
          <w:ilvl w:val="0"/>
          <w:numId w:val="0"/>
        </w:numPr>
        <w:ind w:left="720"/>
        <w:rPr>
          <w:rFonts w:ascii="Arial" w:hAnsi="Arial" w:cs="Arial"/>
          <w:lang w:val="es-BO"/>
        </w:rPr>
      </w:pPr>
    </w:p>
    <w:p w14:paraId="388FAB14" w14:textId="77777777" w:rsidR="007D21A6" w:rsidRPr="004A37A5" w:rsidRDefault="007D21A6" w:rsidP="007D21A6">
      <w:pPr>
        <w:jc w:val="both"/>
        <w:rPr>
          <w:rFonts w:ascii="Arial" w:hAnsi="Arial" w:cs="Arial"/>
          <w:sz w:val="20"/>
          <w:szCs w:val="20"/>
          <w:lang w:val="es-BO"/>
        </w:rPr>
      </w:pPr>
    </w:p>
    <w:p w14:paraId="3E80538B" w14:textId="77777777" w:rsidR="007D21A6" w:rsidRPr="004A37A5" w:rsidRDefault="007D21A6" w:rsidP="007D21A6">
      <w:pPr>
        <w:spacing w:after="0"/>
        <w:jc w:val="both"/>
        <w:rPr>
          <w:rFonts w:ascii="Arial" w:hAnsi="Arial" w:cs="Arial"/>
          <w:sz w:val="20"/>
          <w:szCs w:val="20"/>
          <w:lang w:val="es-BO"/>
        </w:rPr>
      </w:pPr>
    </w:p>
    <w:sectPr w:rsidR="007D21A6" w:rsidRPr="004A37A5" w:rsidSect="00034616">
      <w:headerReference w:type="default" r:id="rId9"/>
      <w:footerReference w:type="default" r:id="rId10"/>
      <w:pgSz w:w="12240" w:h="15840"/>
      <w:pgMar w:top="936" w:right="1080" w:bottom="864"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5B46F" w14:textId="77777777" w:rsidR="002F24F5" w:rsidRDefault="002F24F5">
      <w:pPr>
        <w:spacing w:after="0" w:line="240" w:lineRule="auto"/>
      </w:pPr>
      <w:r>
        <w:separator/>
      </w:r>
    </w:p>
  </w:endnote>
  <w:endnote w:type="continuationSeparator" w:id="0">
    <w:p w14:paraId="615F3236" w14:textId="77777777" w:rsidR="002F24F5" w:rsidRDefault="002F2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13214" w14:textId="55EB632B" w:rsidR="00597027" w:rsidRDefault="00597027">
    <w:pPr>
      <w:pStyle w:val="Piedepgina"/>
      <w:tabs>
        <w:tab w:val="clear" w:pos="4680"/>
        <w:tab w:val="clear" w:pos="9360"/>
      </w:tabs>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sidR="006A5D93" w:rsidRPr="006A5D93">
      <w:rPr>
        <w:caps/>
        <w:noProof/>
        <w:color w:val="4F81BD" w:themeColor="accent1"/>
        <w:lang w:val="es-ES"/>
      </w:rPr>
      <w:t>4</w:t>
    </w:r>
    <w:r>
      <w:rPr>
        <w:caps/>
        <w:color w:val="4F81BD" w:themeColor="accent1"/>
      </w:rPr>
      <w:fldChar w:fldCharType="end"/>
    </w:r>
  </w:p>
  <w:p w14:paraId="6153CE0D" w14:textId="77777777" w:rsidR="00727856" w:rsidRPr="00746598" w:rsidRDefault="00727856">
    <w:pPr>
      <w:pStyle w:val="Piedepgina"/>
      <w:jc w:val="center"/>
      <w:rPr>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5FC7D" w14:textId="77777777" w:rsidR="002F24F5" w:rsidRDefault="002F24F5">
      <w:pPr>
        <w:spacing w:after="0" w:line="240" w:lineRule="auto"/>
      </w:pPr>
      <w:r>
        <w:separator/>
      </w:r>
    </w:p>
  </w:footnote>
  <w:footnote w:type="continuationSeparator" w:id="0">
    <w:p w14:paraId="62B882E4" w14:textId="77777777" w:rsidR="002F24F5" w:rsidRDefault="002F2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12D2" w14:textId="77777777" w:rsidR="00727856" w:rsidRDefault="00727856">
    <w:pPr>
      <w:pStyle w:val="Encabezado"/>
      <w:jc w:val="right"/>
      <w:rPr>
        <w:color w:val="787878"/>
        <w:sz w:val="16"/>
        <w:lang w:val="es-BO"/>
      </w:rPr>
    </w:pPr>
  </w:p>
  <w:p w14:paraId="06850917" w14:textId="77777777" w:rsidR="00727856" w:rsidRPr="00746598" w:rsidRDefault="00727856">
    <w:pPr>
      <w:pStyle w:val="Encabezado"/>
      <w:jc w:val="right"/>
      <w:rPr>
        <w:lang w:val="es-B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A446A344"/>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1053AD4"/>
    <w:multiLevelType w:val="hybridMultilevel"/>
    <w:tmpl w:val="FF9E1F6C"/>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06DB38A8"/>
    <w:multiLevelType w:val="multilevel"/>
    <w:tmpl w:val="4F8896FE"/>
    <w:lvl w:ilvl="0">
      <w:start w:val="1"/>
      <w:numFmt w:val="decimal"/>
      <w:lvlText w:val="%1."/>
      <w:lvlJc w:val="left"/>
      <w:pPr>
        <w:ind w:left="720" w:hanging="360"/>
      </w:pPr>
    </w:lvl>
    <w:lvl w:ilvl="1">
      <w:start w:val="1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815463F"/>
    <w:multiLevelType w:val="hybridMultilevel"/>
    <w:tmpl w:val="4A4CBC50"/>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FB64EC82">
      <w:numFmt w:val="bullet"/>
      <w:lvlText w:val="-"/>
      <w:lvlJc w:val="left"/>
      <w:pPr>
        <w:ind w:left="2160" w:hanging="360"/>
      </w:pPr>
      <w:rPr>
        <w:rFonts w:ascii="Calibri" w:eastAsia="Times New Roman"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593DF4"/>
    <w:multiLevelType w:val="hybridMultilevel"/>
    <w:tmpl w:val="1AE4FE4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3" w15:restartNumberingAfterBreak="0">
    <w:nsid w:val="18D43B6F"/>
    <w:multiLevelType w:val="multilevel"/>
    <w:tmpl w:val="B372B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5330F9"/>
    <w:multiLevelType w:val="multilevel"/>
    <w:tmpl w:val="1D524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704AEE"/>
    <w:multiLevelType w:val="multilevel"/>
    <w:tmpl w:val="B58AE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DC077F"/>
    <w:multiLevelType w:val="multilevel"/>
    <w:tmpl w:val="93A00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1C1B5C"/>
    <w:multiLevelType w:val="hybridMultilevel"/>
    <w:tmpl w:val="9F0AD9D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8" w15:restartNumberingAfterBreak="0">
    <w:nsid w:val="2F8D6DD5"/>
    <w:multiLevelType w:val="hybridMultilevel"/>
    <w:tmpl w:val="7672853E"/>
    <w:lvl w:ilvl="0" w:tplc="6EE23700">
      <w:numFmt w:val="bullet"/>
      <w:lvlText w:val="-"/>
      <w:lvlJc w:val="left"/>
      <w:pPr>
        <w:ind w:left="720" w:hanging="360"/>
      </w:pPr>
      <w:rPr>
        <w:rFonts w:ascii="Aptos" w:eastAsia="Aptos" w:hAnsi="Aptos" w:cstheme="minorBidi"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9" w15:restartNumberingAfterBreak="0">
    <w:nsid w:val="39D84632"/>
    <w:multiLevelType w:val="hybridMultilevel"/>
    <w:tmpl w:val="6458EDA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C16D27"/>
    <w:multiLevelType w:val="multilevel"/>
    <w:tmpl w:val="95D8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4F3C5B"/>
    <w:multiLevelType w:val="multilevel"/>
    <w:tmpl w:val="5DC00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E216BC"/>
    <w:multiLevelType w:val="hybridMultilevel"/>
    <w:tmpl w:val="84726AAE"/>
    <w:lvl w:ilvl="0" w:tplc="400A000F">
      <w:start w:val="20"/>
      <w:numFmt w:val="decimal"/>
      <w:lvlText w:val="%1."/>
      <w:lvlJc w:val="left"/>
      <w:pPr>
        <w:ind w:left="720" w:hanging="360"/>
      </w:pPr>
      <w:rPr>
        <w:rFonts w:hint="default"/>
        <w:b w:val="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3" w15:restartNumberingAfterBreak="0">
    <w:nsid w:val="48B7596A"/>
    <w:multiLevelType w:val="hybridMultilevel"/>
    <w:tmpl w:val="0C30D0C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4" w15:restartNumberingAfterBreak="0">
    <w:nsid w:val="5B127B4A"/>
    <w:multiLevelType w:val="hybridMultilevel"/>
    <w:tmpl w:val="32960FE6"/>
    <w:lvl w:ilvl="0" w:tplc="400A000F">
      <w:start w:val="1"/>
      <w:numFmt w:val="decimal"/>
      <w:lvlText w:val="%1."/>
      <w:lvlJc w:val="lef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5" w15:restartNumberingAfterBreak="0">
    <w:nsid w:val="5C782E5D"/>
    <w:multiLevelType w:val="hybridMultilevel"/>
    <w:tmpl w:val="4C7E0988"/>
    <w:lvl w:ilvl="0" w:tplc="B658C55E">
      <w:start w:val="1"/>
      <w:numFmt w:val="decimal"/>
      <w:lvlText w:val="%1."/>
      <w:lvlJc w:val="left"/>
      <w:pPr>
        <w:ind w:left="786" w:hanging="360"/>
      </w:pPr>
      <w:rPr>
        <w:rFonts w:hint="default"/>
      </w:rPr>
    </w:lvl>
    <w:lvl w:ilvl="1" w:tplc="400A0019" w:tentative="1">
      <w:start w:val="1"/>
      <w:numFmt w:val="lowerLetter"/>
      <w:lvlText w:val="%2."/>
      <w:lvlJc w:val="left"/>
      <w:pPr>
        <w:ind w:left="1506" w:hanging="360"/>
      </w:pPr>
    </w:lvl>
    <w:lvl w:ilvl="2" w:tplc="400A001B" w:tentative="1">
      <w:start w:val="1"/>
      <w:numFmt w:val="lowerRoman"/>
      <w:lvlText w:val="%3."/>
      <w:lvlJc w:val="right"/>
      <w:pPr>
        <w:ind w:left="2226" w:hanging="180"/>
      </w:pPr>
    </w:lvl>
    <w:lvl w:ilvl="3" w:tplc="400A000F" w:tentative="1">
      <w:start w:val="1"/>
      <w:numFmt w:val="decimal"/>
      <w:lvlText w:val="%4."/>
      <w:lvlJc w:val="left"/>
      <w:pPr>
        <w:ind w:left="2946" w:hanging="360"/>
      </w:pPr>
    </w:lvl>
    <w:lvl w:ilvl="4" w:tplc="400A0019" w:tentative="1">
      <w:start w:val="1"/>
      <w:numFmt w:val="lowerLetter"/>
      <w:lvlText w:val="%5."/>
      <w:lvlJc w:val="left"/>
      <w:pPr>
        <w:ind w:left="3666" w:hanging="360"/>
      </w:pPr>
    </w:lvl>
    <w:lvl w:ilvl="5" w:tplc="400A001B" w:tentative="1">
      <w:start w:val="1"/>
      <w:numFmt w:val="lowerRoman"/>
      <w:lvlText w:val="%6."/>
      <w:lvlJc w:val="right"/>
      <w:pPr>
        <w:ind w:left="4386" w:hanging="180"/>
      </w:pPr>
    </w:lvl>
    <w:lvl w:ilvl="6" w:tplc="400A000F" w:tentative="1">
      <w:start w:val="1"/>
      <w:numFmt w:val="decimal"/>
      <w:lvlText w:val="%7."/>
      <w:lvlJc w:val="left"/>
      <w:pPr>
        <w:ind w:left="5106" w:hanging="360"/>
      </w:pPr>
    </w:lvl>
    <w:lvl w:ilvl="7" w:tplc="400A0019" w:tentative="1">
      <w:start w:val="1"/>
      <w:numFmt w:val="lowerLetter"/>
      <w:lvlText w:val="%8."/>
      <w:lvlJc w:val="left"/>
      <w:pPr>
        <w:ind w:left="5826" w:hanging="360"/>
      </w:pPr>
    </w:lvl>
    <w:lvl w:ilvl="8" w:tplc="400A001B" w:tentative="1">
      <w:start w:val="1"/>
      <w:numFmt w:val="lowerRoman"/>
      <w:lvlText w:val="%9."/>
      <w:lvlJc w:val="right"/>
      <w:pPr>
        <w:ind w:left="6546" w:hanging="180"/>
      </w:pPr>
    </w:lvl>
  </w:abstractNum>
  <w:abstractNum w:abstractNumId="26" w15:restartNumberingAfterBreak="0">
    <w:nsid w:val="5CC12EDE"/>
    <w:multiLevelType w:val="multilevel"/>
    <w:tmpl w:val="59126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C14E95"/>
    <w:multiLevelType w:val="multilevel"/>
    <w:tmpl w:val="BC24443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7381366"/>
    <w:multiLevelType w:val="multilevel"/>
    <w:tmpl w:val="D4102238"/>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963534"/>
    <w:multiLevelType w:val="multilevel"/>
    <w:tmpl w:val="82047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0923CD"/>
    <w:multiLevelType w:val="hybridMultilevel"/>
    <w:tmpl w:val="A7BA23BE"/>
    <w:lvl w:ilvl="0" w:tplc="400A000F">
      <w:start w:val="20"/>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1" w15:restartNumberingAfterBreak="0">
    <w:nsid w:val="76712450"/>
    <w:multiLevelType w:val="multilevel"/>
    <w:tmpl w:val="7E701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F84926"/>
    <w:multiLevelType w:val="hybridMultilevel"/>
    <w:tmpl w:val="20188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726D1B"/>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7ABB24A1"/>
    <w:multiLevelType w:val="hybridMultilevel"/>
    <w:tmpl w:val="5B7E85BA"/>
    <w:lvl w:ilvl="0" w:tplc="CC8E122A">
      <w:start w:val="1"/>
      <w:numFmt w:val="decimal"/>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35" w15:restartNumberingAfterBreak="0">
    <w:nsid w:val="7ACA7A57"/>
    <w:multiLevelType w:val="multilevel"/>
    <w:tmpl w:val="4A38D4C4"/>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29707572">
    <w:abstractNumId w:val="8"/>
  </w:num>
  <w:num w:numId="2" w16cid:durableId="2110077827">
    <w:abstractNumId w:val="6"/>
  </w:num>
  <w:num w:numId="3" w16cid:durableId="1793789463">
    <w:abstractNumId w:val="5"/>
  </w:num>
  <w:num w:numId="4" w16cid:durableId="817772222">
    <w:abstractNumId w:val="4"/>
  </w:num>
  <w:num w:numId="5" w16cid:durableId="1352031312">
    <w:abstractNumId w:val="7"/>
  </w:num>
  <w:num w:numId="6" w16cid:durableId="1135565563">
    <w:abstractNumId w:val="3"/>
  </w:num>
  <w:num w:numId="7" w16cid:durableId="1051081215">
    <w:abstractNumId w:val="2"/>
  </w:num>
  <w:num w:numId="8" w16cid:durableId="959459222">
    <w:abstractNumId w:val="1"/>
  </w:num>
  <w:num w:numId="9" w16cid:durableId="930700619">
    <w:abstractNumId w:val="0"/>
  </w:num>
  <w:num w:numId="10" w16cid:durableId="1802992683">
    <w:abstractNumId w:val="10"/>
  </w:num>
  <w:num w:numId="11" w16cid:durableId="1354500643">
    <w:abstractNumId w:val="32"/>
  </w:num>
  <w:num w:numId="12" w16cid:durableId="1664745742">
    <w:abstractNumId w:val="11"/>
  </w:num>
  <w:num w:numId="13" w16cid:durableId="525675807">
    <w:abstractNumId w:val="33"/>
  </w:num>
  <w:num w:numId="14" w16cid:durableId="1263492430">
    <w:abstractNumId w:val="27"/>
  </w:num>
  <w:num w:numId="15" w16cid:durableId="522324754">
    <w:abstractNumId w:val="19"/>
  </w:num>
  <w:num w:numId="16" w16cid:durableId="767385645">
    <w:abstractNumId w:val="9"/>
  </w:num>
  <w:num w:numId="17" w16cid:durableId="1455128388">
    <w:abstractNumId w:val="20"/>
  </w:num>
  <w:num w:numId="18" w16cid:durableId="1732583357">
    <w:abstractNumId w:val="31"/>
  </w:num>
  <w:num w:numId="19" w16cid:durableId="103617463">
    <w:abstractNumId w:val="23"/>
  </w:num>
  <w:num w:numId="20" w16cid:durableId="817265158">
    <w:abstractNumId w:val="16"/>
  </w:num>
  <w:num w:numId="21" w16cid:durableId="354843480">
    <w:abstractNumId w:val="21"/>
  </w:num>
  <w:num w:numId="22" w16cid:durableId="1089429505">
    <w:abstractNumId w:val="26"/>
  </w:num>
  <w:num w:numId="23" w16cid:durableId="2109349559">
    <w:abstractNumId w:val="13"/>
  </w:num>
  <w:num w:numId="24" w16cid:durableId="633751633">
    <w:abstractNumId w:val="35"/>
  </w:num>
  <w:num w:numId="25" w16cid:durableId="965236093">
    <w:abstractNumId w:val="30"/>
  </w:num>
  <w:num w:numId="26" w16cid:durableId="426849520">
    <w:abstractNumId w:val="22"/>
  </w:num>
  <w:num w:numId="27" w16cid:durableId="649404398">
    <w:abstractNumId w:val="25"/>
  </w:num>
  <w:num w:numId="28" w16cid:durableId="1854565471">
    <w:abstractNumId w:val="14"/>
  </w:num>
  <w:num w:numId="29" w16cid:durableId="1038776207">
    <w:abstractNumId w:val="12"/>
  </w:num>
  <w:num w:numId="30" w16cid:durableId="896665758">
    <w:abstractNumId w:val="18"/>
  </w:num>
  <w:num w:numId="31" w16cid:durableId="296028340">
    <w:abstractNumId w:val="17"/>
  </w:num>
  <w:num w:numId="32" w16cid:durableId="7340619">
    <w:abstractNumId w:val="8"/>
  </w:num>
  <w:num w:numId="33" w16cid:durableId="112526988">
    <w:abstractNumId w:val="28"/>
  </w:num>
  <w:num w:numId="34" w16cid:durableId="1296639453">
    <w:abstractNumId w:val="34"/>
  </w:num>
  <w:num w:numId="35" w16cid:durableId="281961203">
    <w:abstractNumId w:val="29"/>
  </w:num>
  <w:num w:numId="36" w16cid:durableId="620263929">
    <w:abstractNumId w:val="24"/>
  </w:num>
  <w:num w:numId="37" w16cid:durableId="237402287">
    <w:abstractNumId w:val="8"/>
  </w:num>
  <w:num w:numId="38" w16cid:durableId="1308317360">
    <w:abstractNumId w:val="8"/>
  </w:num>
  <w:num w:numId="39" w16cid:durableId="10859564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6077"/>
    <w:rsid w:val="00011BBC"/>
    <w:rsid w:val="00012022"/>
    <w:rsid w:val="000215AA"/>
    <w:rsid w:val="00027D48"/>
    <w:rsid w:val="00034616"/>
    <w:rsid w:val="0005033E"/>
    <w:rsid w:val="0006063C"/>
    <w:rsid w:val="00070B8D"/>
    <w:rsid w:val="000A1289"/>
    <w:rsid w:val="000C22F9"/>
    <w:rsid w:val="000D7628"/>
    <w:rsid w:val="000E0873"/>
    <w:rsid w:val="000E472F"/>
    <w:rsid w:val="000E5961"/>
    <w:rsid w:val="000F0376"/>
    <w:rsid w:val="000F5C64"/>
    <w:rsid w:val="00115177"/>
    <w:rsid w:val="00121517"/>
    <w:rsid w:val="001234B2"/>
    <w:rsid w:val="001277FD"/>
    <w:rsid w:val="001402B0"/>
    <w:rsid w:val="0015074B"/>
    <w:rsid w:val="00163EC2"/>
    <w:rsid w:val="001750AE"/>
    <w:rsid w:val="00175CD4"/>
    <w:rsid w:val="001A3F7B"/>
    <w:rsid w:val="001C33D5"/>
    <w:rsid w:val="001E7799"/>
    <w:rsid w:val="001E7CBE"/>
    <w:rsid w:val="00204852"/>
    <w:rsid w:val="0020769B"/>
    <w:rsid w:val="00226F9A"/>
    <w:rsid w:val="0029639D"/>
    <w:rsid w:val="002A02D7"/>
    <w:rsid w:val="002C48D7"/>
    <w:rsid w:val="002C57EE"/>
    <w:rsid w:val="002F24F5"/>
    <w:rsid w:val="0030030D"/>
    <w:rsid w:val="0032185D"/>
    <w:rsid w:val="00326F90"/>
    <w:rsid w:val="00350233"/>
    <w:rsid w:val="0035056F"/>
    <w:rsid w:val="0037412A"/>
    <w:rsid w:val="003B2329"/>
    <w:rsid w:val="003E1A3D"/>
    <w:rsid w:val="004074BA"/>
    <w:rsid w:val="004224AF"/>
    <w:rsid w:val="00472873"/>
    <w:rsid w:val="0047502F"/>
    <w:rsid w:val="004770EF"/>
    <w:rsid w:val="004A37A5"/>
    <w:rsid w:val="004C1821"/>
    <w:rsid w:val="004E050B"/>
    <w:rsid w:val="005021D2"/>
    <w:rsid w:val="00505FE5"/>
    <w:rsid w:val="00520147"/>
    <w:rsid w:val="00526B8C"/>
    <w:rsid w:val="005579FD"/>
    <w:rsid w:val="00564F0D"/>
    <w:rsid w:val="005812A6"/>
    <w:rsid w:val="00597027"/>
    <w:rsid w:val="005B5AC1"/>
    <w:rsid w:val="005B744F"/>
    <w:rsid w:val="005E0B65"/>
    <w:rsid w:val="0060070B"/>
    <w:rsid w:val="00610E79"/>
    <w:rsid w:val="0063339D"/>
    <w:rsid w:val="00633E77"/>
    <w:rsid w:val="00634369"/>
    <w:rsid w:val="00681F13"/>
    <w:rsid w:val="006879B3"/>
    <w:rsid w:val="00690834"/>
    <w:rsid w:val="00695282"/>
    <w:rsid w:val="006A16AE"/>
    <w:rsid w:val="006A5D93"/>
    <w:rsid w:val="006B301D"/>
    <w:rsid w:val="006C0E43"/>
    <w:rsid w:val="006C4E95"/>
    <w:rsid w:val="006F5945"/>
    <w:rsid w:val="0070621A"/>
    <w:rsid w:val="007216D2"/>
    <w:rsid w:val="00727856"/>
    <w:rsid w:val="0073100B"/>
    <w:rsid w:val="00746598"/>
    <w:rsid w:val="00747E4C"/>
    <w:rsid w:val="00776C0C"/>
    <w:rsid w:val="0078096E"/>
    <w:rsid w:val="007C74D3"/>
    <w:rsid w:val="007D21A6"/>
    <w:rsid w:val="00804EF9"/>
    <w:rsid w:val="00834112"/>
    <w:rsid w:val="0084141A"/>
    <w:rsid w:val="00850B51"/>
    <w:rsid w:val="008615DC"/>
    <w:rsid w:val="00866451"/>
    <w:rsid w:val="00884269"/>
    <w:rsid w:val="00892A3E"/>
    <w:rsid w:val="008D1878"/>
    <w:rsid w:val="008D6058"/>
    <w:rsid w:val="00903230"/>
    <w:rsid w:val="00931FA6"/>
    <w:rsid w:val="0097200A"/>
    <w:rsid w:val="009F1CE6"/>
    <w:rsid w:val="00A030F1"/>
    <w:rsid w:val="00A1646D"/>
    <w:rsid w:val="00A23D67"/>
    <w:rsid w:val="00A83AE9"/>
    <w:rsid w:val="00A94005"/>
    <w:rsid w:val="00AA1D8D"/>
    <w:rsid w:val="00AC299C"/>
    <w:rsid w:val="00AC7087"/>
    <w:rsid w:val="00AD2446"/>
    <w:rsid w:val="00AF36CB"/>
    <w:rsid w:val="00B012E6"/>
    <w:rsid w:val="00B02AAD"/>
    <w:rsid w:val="00B25663"/>
    <w:rsid w:val="00B47730"/>
    <w:rsid w:val="00B513A7"/>
    <w:rsid w:val="00B7217E"/>
    <w:rsid w:val="00B75979"/>
    <w:rsid w:val="00BE68EE"/>
    <w:rsid w:val="00BF1CDF"/>
    <w:rsid w:val="00C25F8A"/>
    <w:rsid w:val="00C65B1A"/>
    <w:rsid w:val="00C72C30"/>
    <w:rsid w:val="00C80E75"/>
    <w:rsid w:val="00C90D93"/>
    <w:rsid w:val="00CA7009"/>
    <w:rsid w:val="00CB0664"/>
    <w:rsid w:val="00CC286D"/>
    <w:rsid w:val="00CF2A1B"/>
    <w:rsid w:val="00D53250"/>
    <w:rsid w:val="00D61BB7"/>
    <w:rsid w:val="00D670A3"/>
    <w:rsid w:val="00D6770B"/>
    <w:rsid w:val="00D84CD8"/>
    <w:rsid w:val="00D85F55"/>
    <w:rsid w:val="00D945AF"/>
    <w:rsid w:val="00DA0A82"/>
    <w:rsid w:val="00DD2C22"/>
    <w:rsid w:val="00DD6184"/>
    <w:rsid w:val="00E023BD"/>
    <w:rsid w:val="00E343A1"/>
    <w:rsid w:val="00E4322A"/>
    <w:rsid w:val="00E50243"/>
    <w:rsid w:val="00E94CB9"/>
    <w:rsid w:val="00EE2C4C"/>
    <w:rsid w:val="00EE3D51"/>
    <w:rsid w:val="00F505F5"/>
    <w:rsid w:val="00F54D16"/>
    <w:rsid w:val="00F769D5"/>
    <w:rsid w:val="00F819DD"/>
    <w:rsid w:val="00F9454F"/>
    <w:rsid w:val="00FA1424"/>
    <w:rsid w:val="00FA6AB8"/>
    <w:rsid w:val="00FB7030"/>
    <w:rsid w:val="00FC693F"/>
    <w:rsid w:val="00FF0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D4F70D"/>
  <w14:defaultImageDpi w14:val="300"/>
  <w15:docId w15:val="{CBD67F26-1F46-4F80-B41F-528B946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33"/>
    <w:pPr>
      <w:spacing w:after="100" w:line="259" w:lineRule="auto"/>
    </w:pPr>
    <w:rPr>
      <w:rFonts w:ascii="Aptos" w:eastAsia="Aptos" w:hAnsi="Aptos"/>
      <w:sz w:val="19"/>
    </w:rPr>
  </w:style>
  <w:style w:type="paragraph" w:styleId="Ttulo1">
    <w:name w:val="heading 1"/>
    <w:basedOn w:val="Normal"/>
    <w:next w:val="Normal"/>
    <w:link w:val="Ttulo1Car"/>
    <w:uiPriority w:val="9"/>
    <w:qFormat/>
    <w:rsid w:val="00FC693F"/>
    <w:pPr>
      <w:keepNext/>
      <w:keepLines/>
      <w:spacing w:before="160" w:after="80"/>
      <w:outlineLvl w:val="0"/>
    </w:pPr>
    <w:rPr>
      <w:rFonts w:asciiTheme="majorHAnsi" w:eastAsiaTheme="majorEastAsia" w:hAnsiTheme="majorHAnsi" w:cstheme="majorBidi"/>
      <w:b/>
      <w:bCs/>
      <w:color w:val="1F4E79"/>
      <w:sz w:val="26"/>
      <w:szCs w:val="28"/>
    </w:rPr>
  </w:style>
  <w:style w:type="paragraph" w:styleId="Ttulo2">
    <w:name w:val="heading 2"/>
    <w:basedOn w:val="Normal"/>
    <w:next w:val="Normal"/>
    <w:link w:val="Ttulo2Car"/>
    <w:uiPriority w:val="9"/>
    <w:unhideWhenUsed/>
    <w:qFormat/>
    <w:rsid w:val="00FC693F"/>
    <w:pPr>
      <w:keepNext/>
      <w:keepLines/>
      <w:spacing w:before="160" w:after="80"/>
      <w:outlineLvl w:val="1"/>
    </w:pPr>
    <w:rPr>
      <w:rFonts w:asciiTheme="majorHAnsi" w:eastAsiaTheme="majorEastAsia" w:hAnsiTheme="majorHAnsi" w:cstheme="majorBidi"/>
      <w:b/>
      <w:bCs/>
      <w:color w:val="464646"/>
      <w:sz w:val="22"/>
      <w:szCs w:val="26"/>
    </w:rPr>
  </w:style>
  <w:style w:type="paragraph" w:styleId="Ttulo3">
    <w:name w:val="heading 3"/>
    <w:basedOn w:val="Normal"/>
    <w:next w:val="Normal"/>
    <w:link w:val="Ttulo3Car"/>
    <w:uiPriority w:val="9"/>
    <w:unhideWhenUsed/>
    <w:qFormat/>
    <w:rsid w:val="00FC693F"/>
    <w:pPr>
      <w:keepNext/>
      <w:keepLines/>
      <w:spacing w:before="160" w:after="80"/>
      <w:outlineLvl w:val="2"/>
    </w:pPr>
    <w:rPr>
      <w:rFonts w:asciiTheme="majorHAnsi" w:eastAsiaTheme="majorEastAsia" w:hAnsiTheme="majorHAnsi" w:cstheme="majorBidi"/>
      <w:b/>
      <w:bCs/>
      <w:color w:val="464646"/>
      <w:sz w:val="20"/>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before="160" w:after="80" w:line="240" w:lineRule="auto"/>
      <w:contextualSpacing/>
    </w:pPr>
    <w:rPr>
      <w:rFonts w:asciiTheme="majorHAnsi" w:eastAsiaTheme="majorEastAsia" w:hAnsiTheme="majorHAnsi" w:cstheme="majorBidi"/>
      <w:b/>
      <w:color w:val="1F4E79"/>
      <w:spacing w:val="5"/>
      <w:kern w:val="28"/>
      <w:sz w:val="36"/>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link w:val="PrrafodelistaCar"/>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vnculo">
    <w:name w:val="Hyperlink"/>
    <w:basedOn w:val="Fuentedeprrafopredeter"/>
    <w:uiPriority w:val="99"/>
    <w:unhideWhenUsed/>
    <w:rsid w:val="00BF1CDF"/>
    <w:rPr>
      <w:strike w:val="0"/>
      <w:dstrike w:val="0"/>
      <w:color w:val="4007A2"/>
      <w:u w:val="none"/>
      <w:effect w:val="none"/>
    </w:rPr>
  </w:style>
  <w:style w:type="paragraph" w:styleId="TDC2">
    <w:name w:val="toc 2"/>
    <w:basedOn w:val="Normal"/>
    <w:next w:val="Normal"/>
    <w:autoRedefine/>
    <w:uiPriority w:val="39"/>
    <w:unhideWhenUsed/>
    <w:rsid w:val="00BF1CDF"/>
    <w:pPr>
      <w:ind w:left="220"/>
    </w:pPr>
    <w:rPr>
      <w:rFonts w:asciiTheme="minorHAnsi" w:eastAsiaTheme="minorHAnsi" w:hAnsiTheme="minorHAnsi"/>
      <w:sz w:val="22"/>
      <w:lang w:val="es-BO"/>
    </w:rPr>
  </w:style>
  <w:style w:type="character" w:customStyle="1" w:styleId="PrrafodelistaCar">
    <w:name w:val="Párrafo de lista Car"/>
    <w:basedOn w:val="Fuentedeprrafopredeter"/>
    <w:link w:val="Prrafodelista"/>
    <w:uiPriority w:val="34"/>
    <w:locked/>
    <w:rsid w:val="00610E79"/>
    <w:rPr>
      <w:rFonts w:ascii="Aptos" w:eastAsia="Aptos" w:hAnsi="Aptos"/>
      <w:sz w:val="19"/>
    </w:rPr>
  </w:style>
  <w:style w:type="paragraph" w:customStyle="1" w:styleId="ccc16d0">
    <w:name w:val="___ccc16d0"/>
    <w:basedOn w:val="Normal"/>
    <w:rsid w:val="00E4322A"/>
    <w:pPr>
      <w:spacing w:before="100" w:beforeAutospacing="1" w:afterAutospacing="1" w:line="240" w:lineRule="auto"/>
    </w:pPr>
    <w:rPr>
      <w:rFonts w:ascii="Times New Roman" w:eastAsia="Times New Roman" w:hAnsi="Times New Roman" w:cs="Times New Roman"/>
      <w:sz w:val="24"/>
      <w:szCs w:val="24"/>
      <w:lang w:val="es-BO" w:eastAsia="es-BO"/>
    </w:rPr>
  </w:style>
  <w:style w:type="paragraph" w:styleId="Revisin">
    <w:name w:val="Revision"/>
    <w:hidden/>
    <w:uiPriority w:val="99"/>
    <w:semiHidden/>
    <w:rsid w:val="004E050B"/>
    <w:pPr>
      <w:spacing w:after="0" w:line="240" w:lineRule="auto"/>
    </w:pPr>
    <w:rPr>
      <w:rFonts w:ascii="Aptos" w:eastAsia="Aptos" w:hAnsi="Aptos"/>
      <w:sz w:val="19"/>
    </w:rPr>
  </w:style>
  <w:style w:type="character" w:styleId="Refdecomentario">
    <w:name w:val="annotation reference"/>
    <w:basedOn w:val="Fuentedeprrafopredeter"/>
    <w:uiPriority w:val="99"/>
    <w:semiHidden/>
    <w:unhideWhenUsed/>
    <w:rsid w:val="008615DC"/>
    <w:rPr>
      <w:sz w:val="16"/>
      <w:szCs w:val="16"/>
    </w:rPr>
  </w:style>
  <w:style w:type="paragraph" w:styleId="Textocomentario">
    <w:name w:val="annotation text"/>
    <w:basedOn w:val="Normal"/>
    <w:link w:val="TextocomentarioCar"/>
    <w:uiPriority w:val="99"/>
    <w:semiHidden/>
    <w:unhideWhenUsed/>
    <w:rsid w:val="008615D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615DC"/>
    <w:rPr>
      <w:rFonts w:ascii="Aptos" w:eastAsia="Aptos" w:hAnsi="Aptos"/>
      <w:sz w:val="20"/>
      <w:szCs w:val="20"/>
    </w:rPr>
  </w:style>
  <w:style w:type="paragraph" w:styleId="Asuntodelcomentario">
    <w:name w:val="annotation subject"/>
    <w:basedOn w:val="Textocomentario"/>
    <w:next w:val="Textocomentario"/>
    <w:link w:val="AsuntodelcomentarioCar"/>
    <w:uiPriority w:val="99"/>
    <w:semiHidden/>
    <w:unhideWhenUsed/>
    <w:rsid w:val="008615DC"/>
    <w:rPr>
      <w:b/>
      <w:bCs/>
    </w:rPr>
  </w:style>
  <w:style w:type="character" w:customStyle="1" w:styleId="AsuntodelcomentarioCar">
    <w:name w:val="Asunto del comentario Car"/>
    <w:basedOn w:val="TextocomentarioCar"/>
    <w:link w:val="Asuntodelcomentario"/>
    <w:uiPriority w:val="99"/>
    <w:semiHidden/>
    <w:rsid w:val="008615DC"/>
    <w:rPr>
      <w:rFonts w:ascii="Aptos" w:eastAsia="Aptos" w:hAnsi="Aptos"/>
      <w:b/>
      <w:bCs/>
      <w:sz w:val="20"/>
      <w:szCs w:val="20"/>
    </w:rPr>
  </w:style>
  <w:style w:type="paragraph" w:customStyle="1" w:styleId="TableText">
    <w:name w:val="Table Text"/>
    <w:basedOn w:val="Normal"/>
    <w:rsid w:val="007D21A6"/>
    <w:pPr>
      <w:spacing w:before="60" w:after="0" w:line="240" w:lineRule="auto"/>
    </w:pPr>
    <w:rPr>
      <w:rFonts w:ascii="Arial" w:eastAsia="Times New Roman" w:hAnsi="Arial" w:cs="Times New Roman"/>
      <w:spacing w:val="-5"/>
      <w:sz w:val="20"/>
      <w:szCs w:val="20"/>
      <w:lang w:val="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54">
      <w:bodyDiv w:val="1"/>
      <w:marLeft w:val="0"/>
      <w:marRight w:val="0"/>
      <w:marTop w:val="0"/>
      <w:marBottom w:val="0"/>
      <w:divBdr>
        <w:top w:val="none" w:sz="0" w:space="0" w:color="auto"/>
        <w:left w:val="none" w:sz="0" w:space="0" w:color="auto"/>
        <w:bottom w:val="none" w:sz="0" w:space="0" w:color="auto"/>
        <w:right w:val="none" w:sz="0" w:space="0" w:color="auto"/>
      </w:divBdr>
      <w:divsChild>
        <w:div w:id="1690138452">
          <w:marLeft w:val="0"/>
          <w:marRight w:val="0"/>
          <w:marTop w:val="0"/>
          <w:marBottom w:val="0"/>
          <w:divBdr>
            <w:top w:val="none" w:sz="0" w:space="0" w:color="auto"/>
            <w:left w:val="none" w:sz="0" w:space="0" w:color="auto"/>
            <w:bottom w:val="none" w:sz="0" w:space="0" w:color="auto"/>
            <w:right w:val="none" w:sz="0" w:space="0" w:color="auto"/>
          </w:divBdr>
        </w:div>
      </w:divsChild>
    </w:div>
    <w:div w:id="10844853">
      <w:bodyDiv w:val="1"/>
      <w:marLeft w:val="0"/>
      <w:marRight w:val="0"/>
      <w:marTop w:val="0"/>
      <w:marBottom w:val="0"/>
      <w:divBdr>
        <w:top w:val="none" w:sz="0" w:space="0" w:color="auto"/>
        <w:left w:val="none" w:sz="0" w:space="0" w:color="auto"/>
        <w:bottom w:val="none" w:sz="0" w:space="0" w:color="auto"/>
        <w:right w:val="none" w:sz="0" w:space="0" w:color="auto"/>
      </w:divBdr>
      <w:divsChild>
        <w:div w:id="1185434629">
          <w:marLeft w:val="0"/>
          <w:marRight w:val="0"/>
          <w:marTop w:val="0"/>
          <w:marBottom w:val="0"/>
          <w:divBdr>
            <w:top w:val="none" w:sz="0" w:space="0" w:color="auto"/>
            <w:left w:val="none" w:sz="0" w:space="0" w:color="auto"/>
            <w:bottom w:val="none" w:sz="0" w:space="0" w:color="auto"/>
            <w:right w:val="none" w:sz="0" w:space="0" w:color="auto"/>
          </w:divBdr>
          <w:divsChild>
            <w:div w:id="1506096199">
              <w:marLeft w:val="0"/>
              <w:marRight w:val="0"/>
              <w:marTop w:val="0"/>
              <w:marBottom w:val="0"/>
              <w:divBdr>
                <w:top w:val="none" w:sz="0" w:space="0" w:color="auto"/>
                <w:left w:val="none" w:sz="0" w:space="0" w:color="auto"/>
                <w:bottom w:val="none" w:sz="0" w:space="0" w:color="auto"/>
                <w:right w:val="none" w:sz="0" w:space="0" w:color="auto"/>
              </w:divBdr>
            </w:div>
            <w:div w:id="781847564">
              <w:marLeft w:val="0"/>
              <w:marRight w:val="0"/>
              <w:marTop w:val="0"/>
              <w:marBottom w:val="0"/>
              <w:divBdr>
                <w:top w:val="none" w:sz="0" w:space="0" w:color="auto"/>
                <w:left w:val="none" w:sz="0" w:space="0" w:color="auto"/>
                <w:bottom w:val="none" w:sz="0" w:space="0" w:color="auto"/>
                <w:right w:val="none" w:sz="0" w:space="0" w:color="auto"/>
              </w:divBdr>
            </w:div>
            <w:div w:id="668798822">
              <w:marLeft w:val="0"/>
              <w:marRight w:val="0"/>
              <w:marTop w:val="0"/>
              <w:marBottom w:val="0"/>
              <w:divBdr>
                <w:top w:val="none" w:sz="0" w:space="0" w:color="auto"/>
                <w:left w:val="none" w:sz="0" w:space="0" w:color="auto"/>
                <w:bottom w:val="none" w:sz="0" w:space="0" w:color="auto"/>
                <w:right w:val="none" w:sz="0" w:space="0" w:color="auto"/>
              </w:divBdr>
            </w:div>
            <w:div w:id="927541745">
              <w:marLeft w:val="0"/>
              <w:marRight w:val="0"/>
              <w:marTop w:val="0"/>
              <w:marBottom w:val="0"/>
              <w:divBdr>
                <w:top w:val="none" w:sz="0" w:space="0" w:color="auto"/>
                <w:left w:val="none" w:sz="0" w:space="0" w:color="auto"/>
                <w:bottom w:val="none" w:sz="0" w:space="0" w:color="auto"/>
                <w:right w:val="none" w:sz="0" w:space="0" w:color="auto"/>
              </w:divBdr>
            </w:div>
            <w:div w:id="402877339">
              <w:marLeft w:val="0"/>
              <w:marRight w:val="0"/>
              <w:marTop w:val="0"/>
              <w:marBottom w:val="0"/>
              <w:divBdr>
                <w:top w:val="none" w:sz="0" w:space="0" w:color="auto"/>
                <w:left w:val="none" w:sz="0" w:space="0" w:color="auto"/>
                <w:bottom w:val="none" w:sz="0" w:space="0" w:color="auto"/>
                <w:right w:val="none" w:sz="0" w:space="0" w:color="auto"/>
              </w:divBdr>
            </w:div>
            <w:div w:id="1169052887">
              <w:marLeft w:val="0"/>
              <w:marRight w:val="0"/>
              <w:marTop w:val="0"/>
              <w:marBottom w:val="0"/>
              <w:divBdr>
                <w:top w:val="none" w:sz="0" w:space="0" w:color="auto"/>
                <w:left w:val="none" w:sz="0" w:space="0" w:color="auto"/>
                <w:bottom w:val="none" w:sz="0" w:space="0" w:color="auto"/>
                <w:right w:val="none" w:sz="0" w:space="0" w:color="auto"/>
              </w:divBdr>
            </w:div>
            <w:div w:id="1432504865">
              <w:marLeft w:val="0"/>
              <w:marRight w:val="0"/>
              <w:marTop w:val="0"/>
              <w:marBottom w:val="0"/>
              <w:divBdr>
                <w:top w:val="none" w:sz="0" w:space="0" w:color="auto"/>
                <w:left w:val="none" w:sz="0" w:space="0" w:color="auto"/>
                <w:bottom w:val="none" w:sz="0" w:space="0" w:color="auto"/>
                <w:right w:val="none" w:sz="0" w:space="0" w:color="auto"/>
              </w:divBdr>
            </w:div>
            <w:div w:id="1842625113">
              <w:marLeft w:val="0"/>
              <w:marRight w:val="0"/>
              <w:marTop w:val="0"/>
              <w:marBottom w:val="0"/>
              <w:divBdr>
                <w:top w:val="none" w:sz="0" w:space="0" w:color="auto"/>
                <w:left w:val="none" w:sz="0" w:space="0" w:color="auto"/>
                <w:bottom w:val="none" w:sz="0" w:space="0" w:color="auto"/>
                <w:right w:val="none" w:sz="0" w:space="0" w:color="auto"/>
              </w:divBdr>
            </w:div>
            <w:div w:id="1952782722">
              <w:marLeft w:val="0"/>
              <w:marRight w:val="0"/>
              <w:marTop w:val="0"/>
              <w:marBottom w:val="0"/>
              <w:divBdr>
                <w:top w:val="none" w:sz="0" w:space="0" w:color="auto"/>
                <w:left w:val="none" w:sz="0" w:space="0" w:color="auto"/>
                <w:bottom w:val="none" w:sz="0" w:space="0" w:color="auto"/>
                <w:right w:val="none" w:sz="0" w:space="0" w:color="auto"/>
              </w:divBdr>
            </w:div>
            <w:div w:id="242108648">
              <w:marLeft w:val="0"/>
              <w:marRight w:val="0"/>
              <w:marTop w:val="0"/>
              <w:marBottom w:val="0"/>
              <w:divBdr>
                <w:top w:val="none" w:sz="0" w:space="0" w:color="auto"/>
                <w:left w:val="none" w:sz="0" w:space="0" w:color="auto"/>
                <w:bottom w:val="none" w:sz="0" w:space="0" w:color="auto"/>
                <w:right w:val="none" w:sz="0" w:space="0" w:color="auto"/>
              </w:divBdr>
            </w:div>
            <w:div w:id="15735205">
              <w:marLeft w:val="0"/>
              <w:marRight w:val="0"/>
              <w:marTop w:val="0"/>
              <w:marBottom w:val="0"/>
              <w:divBdr>
                <w:top w:val="none" w:sz="0" w:space="0" w:color="auto"/>
                <w:left w:val="none" w:sz="0" w:space="0" w:color="auto"/>
                <w:bottom w:val="none" w:sz="0" w:space="0" w:color="auto"/>
                <w:right w:val="none" w:sz="0" w:space="0" w:color="auto"/>
              </w:divBdr>
            </w:div>
            <w:div w:id="1446120599">
              <w:marLeft w:val="0"/>
              <w:marRight w:val="0"/>
              <w:marTop w:val="0"/>
              <w:marBottom w:val="0"/>
              <w:divBdr>
                <w:top w:val="none" w:sz="0" w:space="0" w:color="auto"/>
                <w:left w:val="none" w:sz="0" w:space="0" w:color="auto"/>
                <w:bottom w:val="none" w:sz="0" w:space="0" w:color="auto"/>
                <w:right w:val="none" w:sz="0" w:space="0" w:color="auto"/>
              </w:divBdr>
            </w:div>
            <w:div w:id="196977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954">
      <w:bodyDiv w:val="1"/>
      <w:marLeft w:val="0"/>
      <w:marRight w:val="0"/>
      <w:marTop w:val="0"/>
      <w:marBottom w:val="0"/>
      <w:divBdr>
        <w:top w:val="none" w:sz="0" w:space="0" w:color="auto"/>
        <w:left w:val="none" w:sz="0" w:space="0" w:color="auto"/>
        <w:bottom w:val="none" w:sz="0" w:space="0" w:color="auto"/>
        <w:right w:val="none" w:sz="0" w:space="0" w:color="auto"/>
      </w:divBdr>
      <w:divsChild>
        <w:div w:id="1303076767">
          <w:marLeft w:val="0"/>
          <w:marRight w:val="0"/>
          <w:marTop w:val="0"/>
          <w:marBottom w:val="0"/>
          <w:divBdr>
            <w:top w:val="none" w:sz="0" w:space="0" w:color="auto"/>
            <w:left w:val="none" w:sz="0" w:space="0" w:color="auto"/>
            <w:bottom w:val="none" w:sz="0" w:space="0" w:color="auto"/>
            <w:right w:val="none" w:sz="0" w:space="0" w:color="auto"/>
          </w:divBdr>
        </w:div>
      </w:divsChild>
    </w:div>
    <w:div w:id="34818222">
      <w:bodyDiv w:val="1"/>
      <w:marLeft w:val="0"/>
      <w:marRight w:val="0"/>
      <w:marTop w:val="0"/>
      <w:marBottom w:val="0"/>
      <w:divBdr>
        <w:top w:val="none" w:sz="0" w:space="0" w:color="auto"/>
        <w:left w:val="none" w:sz="0" w:space="0" w:color="auto"/>
        <w:bottom w:val="none" w:sz="0" w:space="0" w:color="auto"/>
        <w:right w:val="none" w:sz="0" w:space="0" w:color="auto"/>
      </w:divBdr>
      <w:divsChild>
        <w:div w:id="1830555832">
          <w:marLeft w:val="0"/>
          <w:marRight w:val="0"/>
          <w:marTop w:val="0"/>
          <w:marBottom w:val="0"/>
          <w:divBdr>
            <w:top w:val="none" w:sz="0" w:space="0" w:color="auto"/>
            <w:left w:val="none" w:sz="0" w:space="0" w:color="auto"/>
            <w:bottom w:val="none" w:sz="0" w:space="0" w:color="auto"/>
            <w:right w:val="none" w:sz="0" w:space="0" w:color="auto"/>
          </w:divBdr>
        </w:div>
      </w:divsChild>
    </w:div>
    <w:div w:id="42755805">
      <w:bodyDiv w:val="1"/>
      <w:marLeft w:val="0"/>
      <w:marRight w:val="0"/>
      <w:marTop w:val="0"/>
      <w:marBottom w:val="0"/>
      <w:divBdr>
        <w:top w:val="none" w:sz="0" w:space="0" w:color="auto"/>
        <w:left w:val="none" w:sz="0" w:space="0" w:color="auto"/>
        <w:bottom w:val="none" w:sz="0" w:space="0" w:color="auto"/>
        <w:right w:val="none" w:sz="0" w:space="0" w:color="auto"/>
      </w:divBdr>
    </w:div>
    <w:div w:id="53311587">
      <w:bodyDiv w:val="1"/>
      <w:marLeft w:val="0"/>
      <w:marRight w:val="0"/>
      <w:marTop w:val="0"/>
      <w:marBottom w:val="0"/>
      <w:divBdr>
        <w:top w:val="none" w:sz="0" w:space="0" w:color="auto"/>
        <w:left w:val="none" w:sz="0" w:space="0" w:color="auto"/>
        <w:bottom w:val="none" w:sz="0" w:space="0" w:color="auto"/>
        <w:right w:val="none" w:sz="0" w:space="0" w:color="auto"/>
      </w:divBdr>
      <w:divsChild>
        <w:div w:id="2066830035">
          <w:marLeft w:val="0"/>
          <w:marRight w:val="0"/>
          <w:marTop w:val="0"/>
          <w:marBottom w:val="0"/>
          <w:divBdr>
            <w:top w:val="none" w:sz="0" w:space="0" w:color="auto"/>
            <w:left w:val="none" w:sz="0" w:space="0" w:color="auto"/>
            <w:bottom w:val="none" w:sz="0" w:space="0" w:color="auto"/>
            <w:right w:val="none" w:sz="0" w:space="0" w:color="auto"/>
          </w:divBdr>
        </w:div>
      </w:divsChild>
    </w:div>
    <w:div w:id="56443115">
      <w:bodyDiv w:val="1"/>
      <w:marLeft w:val="0"/>
      <w:marRight w:val="0"/>
      <w:marTop w:val="0"/>
      <w:marBottom w:val="0"/>
      <w:divBdr>
        <w:top w:val="none" w:sz="0" w:space="0" w:color="auto"/>
        <w:left w:val="none" w:sz="0" w:space="0" w:color="auto"/>
        <w:bottom w:val="none" w:sz="0" w:space="0" w:color="auto"/>
        <w:right w:val="none" w:sz="0" w:space="0" w:color="auto"/>
      </w:divBdr>
      <w:divsChild>
        <w:div w:id="2063484242">
          <w:marLeft w:val="0"/>
          <w:marRight w:val="0"/>
          <w:marTop w:val="0"/>
          <w:marBottom w:val="0"/>
          <w:divBdr>
            <w:top w:val="none" w:sz="0" w:space="0" w:color="auto"/>
            <w:left w:val="none" w:sz="0" w:space="0" w:color="auto"/>
            <w:bottom w:val="none" w:sz="0" w:space="0" w:color="auto"/>
            <w:right w:val="none" w:sz="0" w:space="0" w:color="auto"/>
          </w:divBdr>
          <w:divsChild>
            <w:div w:id="438063359">
              <w:marLeft w:val="0"/>
              <w:marRight w:val="0"/>
              <w:marTop w:val="0"/>
              <w:marBottom w:val="0"/>
              <w:divBdr>
                <w:top w:val="none" w:sz="0" w:space="0" w:color="auto"/>
                <w:left w:val="none" w:sz="0" w:space="0" w:color="auto"/>
                <w:bottom w:val="none" w:sz="0" w:space="0" w:color="auto"/>
                <w:right w:val="none" w:sz="0" w:space="0" w:color="auto"/>
              </w:divBdr>
            </w:div>
            <w:div w:id="1760560563">
              <w:marLeft w:val="0"/>
              <w:marRight w:val="0"/>
              <w:marTop w:val="0"/>
              <w:marBottom w:val="0"/>
              <w:divBdr>
                <w:top w:val="none" w:sz="0" w:space="0" w:color="auto"/>
                <w:left w:val="none" w:sz="0" w:space="0" w:color="auto"/>
                <w:bottom w:val="none" w:sz="0" w:space="0" w:color="auto"/>
                <w:right w:val="none" w:sz="0" w:space="0" w:color="auto"/>
              </w:divBdr>
            </w:div>
            <w:div w:id="710885312">
              <w:marLeft w:val="0"/>
              <w:marRight w:val="0"/>
              <w:marTop w:val="0"/>
              <w:marBottom w:val="0"/>
              <w:divBdr>
                <w:top w:val="none" w:sz="0" w:space="0" w:color="auto"/>
                <w:left w:val="none" w:sz="0" w:space="0" w:color="auto"/>
                <w:bottom w:val="none" w:sz="0" w:space="0" w:color="auto"/>
                <w:right w:val="none" w:sz="0" w:space="0" w:color="auto"/>
              </w:divBdr>
            </w:div>
            <w:div w:id="1392269201">
              <w:marLeft w:val="0"/>
              <w:marRight w:val="0"/>
              <w:marTop w:val="0"/>
              <w:marBottom w:val="0"/>
              <w:divBdr>
                <w:top w:val="none" w:sz="0" w:space="0" w:color="auto"/>
                <w:left w:val="none" w:sz="0" w:space="0" w:color="auto"/>
                <w:bottom w:val="none" w:sz="0" w:space="0" w:color="auto"/>
                <w:right w:val="none" w:sz="0" w:space="0" w:color="auto"/>
              </w:divBdr>
            </w:div>
            <w:div w:id="208806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6361">
      <w:bodyDiv w:val="1"/>
      <w:marLeft w:val="0"/>
      <w:marRight w:val="0"/>
      <w:marTop w:val="0"/>
      <w:marBottom w:val="0"/>
      <w:divBdr>
        <w:top w:val="none" w:sz="0" w:space="0" w:color="auto"/>
        <w:left w:val="none" w:sz="0" w:space="0" w:color="auto"/>
        <w:bottom w:val="none" w:sz="0" w:space="0" w:color="auto"/>
        <w:right w:val="none" w:sz="0" w:space="0" w:color="auto"/>
      </w:divBdr>
      <w:divsChild>
        <w:div w:id="790049295">
          <w:marLeft w:val="0"/>
          <w:marRight w:val="0"/>
          <w:marTop w:val="0"/>
          <w:marBottom w:val="0"/>
          <w:divBdr>
            <w:top w:val="none" w:sz="0" w:space="0" w:color="auto"/>
            <w:left w:val="none" w:sz="0" w:space="0" w:color="auto"/>
            <w:bottom w:val="none" w:sz="0" w:space="0" w:color="auto"/>
            <w:right w:val="none" w:sz="0" w:space="0" w:color="auto"/>
          </w:divBdr>
        </w:div>
      </w:divsChild>
    </w:div>
    <w:div w:id="107045239">
      <w:bodyDiv w:val="1"/>
      <w:marLeft w:val="0"/>
      <w:marRight w:val="0"/>
      <w:marTop w:val="0"/>
      <w:marBottom w:val="0"/>
      <w:divBdr>
        <w:top w:val="none" w:sz="0" w:space="0" w:color="auto"/>
        <w:left w:val="none" w:sz="0" w:space="0" w:color="auto"/>
        <w:bottom w:val="none" w:sz="0" w:space="0" w:color="auto"/>
        <w:right w:val="none" w:sz="0" w:space="0" w:color="auto"/>
      </w:divBdr>
      <w:divsChild>
        <w:div w:id="1743522687">
          <w:marLeft w:val="0"/>
          <w:marRight w:val="0"/>
          <w:marTop w:val="0"/>
          <w:marBottom w:val="0"/>
          <w:divBdr>
            <w:top w:val="none" w:sz="0" w:space="0" w:color="auto"/>
            <w:left w:val="none" w:sz="0" w:space="0" w:color="auto"/>
            <w:bottom w:val="none" w:sz="0" w:space="0" w:color="auto"/>
            <w:right w:val="none" w:sz="0" w:space="0" w:color="auto"/>
          </w:divBdr>
        </w:div>
      </w:divsChild>
    </w:div>
    <w:div w:id="110171377">
      <w:bodyDiv w:val="1"/>
      <w:marLeft w:val="0"/>
      <w:marRight w:val="0"/>
      <w:marTop w:val="0"/>
      <w:marBottom w:val="0"/>
      <w:divBdr>
        <w:top w:val="none" w:sz="0" w:space="0" w:color="auto"/>
        <w:left w:val="none" w:sz="0" w:space="0" w:color="auto"/>
        <w:bottom w:val="none" w:sz="0" w:space="0" w:color="auto"/>
        <w:right w:val="none" w:sz="0" w:space="0" w:color="auto"/>
      </w:divBdr>
    </w:div>
    <w:div w:id="137654367">
      <w:bodyDiv w:val="1"/>
      <w:marLeft w:val="0"/>
      <w:marRight w:val="0"/>
      <w:marTop w:val="0"/>
      <w:marBottom w:val="0"/>
      <w:divBdr>
        <w:top w:val="none" w:sz="0" w:space="0" w:color="auto"/>
        <w:left w:val="none" w:sz="0" w:space="0" w:color="auto"/>
        <w:bottom w:val="none" w:sz="0" w:space="0" w:color="auto"/>
        <w:right w:val="none" w:sz="0" w:space="0" w:color="auto"/>
      </w:divBdr>
      <w:divsChild>
        <w:div w:id="834418208">
          <w:marLeft w:val="0"/>
          <w:marRight w:val="0"/>
          <w:marTop w:val="0"/>
          <w:marBottom w:val="0"/>
          <w:divBdr>
            <w:top w:val="none" w:sz="0" w:space="0" w:color="auto"/>
            <w:left w:val="none" w:sz="0" w:space="0" w:color="auto"/>
            <w:bottom w:val="none" w:sz="0" w:space="0" w:color="auto"/>
            <w:right w:val="none" w:sz="0" w:space="0" w:color="auto"/>
          </w:divBdr>
        </w:div>
      </w:divsChild>
    </w:div>
    <w:div w:id="168181752">
      <w:bodyDiv w:val="1"/>
      <w:marLeft w:val="0"/>
      <w:marRight w:val="0"/>
      <w:marTop w:val="0"/>
      <w:marBottom w:val="0"/>
      <w:divBdr>
        <w:top w:val="none" w:sz="0" w:space="0" w:color="auto"/>
        <w:left w:val="none" w:sz="0" w:space="0" w:color="auto"/>
        <w:bottom w:val="none" w:sz="0" w:space="0" w:color="auto"/>
        <w:right w:val="none" w:sz="0" w:space="0" w:color="auto"/>
      </w:divBdr>
      <w:divsChild>
        <w:div w:id="1703046802">
          <w:marLeft w:val="0"/>
          <w:marRight w:val="0"/>
          <w:marTop w:val="0"/>
          <w:marBottom w:val="0"/>
          <w:divBdr>
            <w:top w:val="none" w:sz="0" w:space="0" w:color="auto"/>
            <w:left w:val="none" w:sz="0" w:space="0" w:color="auto"/>
            <w:bottom w:val="none" w:sz="0" w:space="0" w:color="auto"/>
            <w:right w:val="none" w:sz="0" w:space="0" w:color="auto"/>
          </w:divBdr>
        </w:div>
      </w:divsChild>
    </w:div>
    <w:div w:id="195240561">
      <w:bodyDiv w:val="1"/>
      <w:marLeft w:val="0"/>
      <w:marRight w:val="0"/>
      <w:marTop w:val="0"/>
      <w:marBottom w:val="0"/>
      <w:divBdr>
        <w:top w:val="none" w:sz="0" w:space="0" w:color="auto"/>
        <w:left w:val="none" w:sz="0" w:space="0" w:color="auto"/>
        <w:bottom w:val="none" w:sz="0" w:space="0" w:color="auto"/>
        <w:right w:val="none" w:sz="0" w:space="0" w:color="auto"/>
      </w:divBdr>
      <w:divsChild>
        <w:div w:id="1790471272">
          <w:marLeft w:val="0"/>
          <w:marRight w:val="0"/>
          <w:marTop w:val="0"/>
          <w:marBottom w:val="0"/>
          <w:divBdr>
            <w:top w:val="none" w:sz="0" w:space="0" w:color="auto"/>
            <w:left w:val="none" w:sz="0" w:space="0" w:color="auto"/>
            <w:bottom w:val="none" w:sz="0" w:space="0" w:color="auto"/>
            <w:right w:val="none" w:sz="0" w:space="0" w:color="auto"/>
          </w:divBdr>
        </w:div>
      </w:divsChild>
    </w:div>
    <w:div w:id="197813545">
      <w:bodyDiv w:val="1"/>
      <w:marLeft w:val="0"/>
      <w:marRight w:val="0"/>
      <w:marTop w:val="0"/>
      <w:marBottom w:val="0"/>
      <w:divBdr>
        <w:top w:val="none" w:sz="0" w:space="0" w:color="auto"/>
        <w:left w:val="none" w:sz="0" w:space="0" w:color="auto"/>
        <w:bottom w:val="none" w:sz="0" w:space="0" w:color="auto"/>
        <w:right w:val="none" w:sz="0" w:space="0" w:color="auto"/>
      </w:divBdr>
      <w:divsChild>
        <w:div w:id="634717461">
          <w:marLeft w:val="0"/>
          <w:marRight w:val="0"/>
          <w:marTop w:val="0"/>
          <w:marBottom w:val="0"/>
          <w:divBdr>
            <w:top w:val="none" w:sz="0" w:space="0" w:color="auto"/>
            <w:left w:val="none" w:sz="0" w:space="0" w:color="auto"/>
            <w:bottom w:val="none" w:sz="0" w:space="0" w:color="auto"/>
            <w:right w:val="none" w:sz="0" w:space="0" w:color="auto"/>
          </w:divBdr>
        </w:div>
      </w:divsChild>
    </w:div>
    <w:div w:id="206766542">
      <w:bodyDiv w:val="1"/>
      <w:marLeft w:val="0"/>
      <w:marRight w:val="0"/>
      <w:marTop w:val="0"/>
      <w:marBottom w:val="0"/>
      <w:divBdr>
        <w:top w:val="none" w:sz="0" w:space="0" w:color="auto"/>
        <w:left w:val="none" w:sz="0" w:space="0" w:color="auto"/>
        <w:bottom w:val="none" w:sz="0" w:space="0" w:color="auto"/>
        <w:right w:val="none" w:sz="0" w:space="0" w:color="auto"/>
      </w:divBdr>
      <w:divsChild>
        <w:div w:id="1208640829">
          <w:marLeft w:val="0"/>
          <w:marRight w:val="0"/>
          <w:marTop w:val="0"/>
          <w:marBottom w:val="0"/>
          <w:divBdr>
            <w:top w:val="none" w:sz="0" w:space="0" w:color="auto"/>
            <w:left w:val="none" w:sz="0" w:space="0" w:color="auto"/>
            <w:bottom w:val="none" w:sz="0" w:space="0" w:color="auto"/>
            <w:right w:val="none" w:sz="0" w:space="0" w:color="auto"/>
          </w:divBdr>
        </w:div>
      </w:divsChild>
    </w:div>
    <w:div w:id="211691809">
      <w:bodyDiv w:val="1"/>
      <w:marLeft w:val="0"/>
      <w:marRight w:val="0"/>
      <w:marTop w:val="0"/>
      <w:marBottom w:val="0"/>
      <w:divBdr>
        <w:top w:val="none" w:sz="0" w:space="0" w:color="auto"/>
        <w:left w:val="none" w:sz="0" w:space="0" w:color="auto"/>
        <w:bottom w:val="none" w:sz="0" w:space="0" w:color="auto"/>
        <w:right w:val="none" w:sz="0" w:space="0" w:color="auto"/>
      </w:divBdr>
      <w:divsChild>
        <w:div w:id="1398019280">
          <w:marLeft w:val="0"/>
          <w:marRight w:val="0"/>
          <w:marTop w:val="0"/>
          <w:marBottom w:val="0"/>
          <w:divBdr>
            <w:top w:val="none" w:sz="0" w:space="0" w:color="auto"/>
            <w:left w:val="none" w:sz="0" w:space="0" w:color="auto"/>
            <w:bottom w:val="none" w:sz="0" w:space="0" w:color="auto"/>
            <w:right w:val="none" w:sz="0" w:space="0" w:color="auto"/>
          </w:divBdr>
          <w:divsChild>
            <w:div w:id="1922717257">
              <w:marLeft w:val="0"/>
              <w:marRight w:val="0"/>
              <w:marTop w:val="0"/>
              <w:marBottom w:val="0"/>
              <w:divBdr>
                <w:top w:val="none" w:sz="0" w:space="0" w:color="auto"/>
                <w:left w:val="none" w:sz="0" w:space="0" w:color="auto"/>
                <w:bottom w:val="none" w:sz="0" w:space="0" w:color="auto"/>
                <w:right w:val="none" w:sz="0" w:space="0" w:color="auto"/>
              </w:divBdr>
            </w:div>
            <w:div w:id="1547915494">
              <w:marLeft w:val="0"/>
              <w:marRight w:val="0"/>
              <w:marTop w:val="0"/>
              <w:marBottom w:val="0"/>
              <w:divBdr>
                <w:top w:val="none" w:sz="0" w:space="0" w:color="auto"/>
                <w:left w:val="none" w:sz="0" w:space="0" w:color="auto"/>
                <w:bottom w:val="none" w:sz="0" w:space="0" w:color="auto"/>
                <w:right w:val="none" w:sz="0" w:space="0" w:color="auto"/>
              </w:divBdr>
            </w:div>
            <w:div w:id="656498793">
              <w:marLeft w:val="0"/>
              <w:marRight w:val="0"/>
              <w:marTop w:val="0"/>
              <w:marBottom w:val="0"/>
              <w:divBdr>
                <w:top w:val="none" w:sz="0" w:space="0" w:color="auto"/>
                <w:left w:val="none" w:sz="0" w:space="0" w:color="auto"/>
                <w:bottom w:val="none" w:sz="0" w:space="0" w:color="auto"/>
                <w:right w:val="none" w:sz="0" w:space="0" w:color="auto"/>
              </w:divBdr>
            </w:div>
            <w:div w:id="986473018">
              <w:marLeft w:val="0"/>
              <w:marRight w:val="0"/>
              <w:marTop w:val="0"/>
              <w:marBottom w:val="0"/>
              <w:divBdr>
                <w:top w:val="none" w:sz="0" w:space="0" w:color="auto"/>
                <w:left w:val="none" w:sz="0" w:space="0" w:color="auto"/>
                <w:bottom w:val="none" w:sz="0" w:space="0" w:color="auto"/>
                <w:right w:val="none" w:sz="0" w:space="0" w:color="auto"/>
              </w:divBdr>
            </w:div>
            <w:div w:id="198195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10773">
      <w:bodyDiv w:val="1"/>
      <w:marLeft w:val="0"/>
      <w:marRight w:val="0"/>
      <w:marTop w:val="0"/>
      <w:marBottom w:val="0"/>
      <w:divBdr>
        <w:top w:val="none" w:sz="0" w:space="0" w:color="auto"/>
        <w:left w:val="none" w:sz="0" w:space="0" w:color="auto"/>
        <w:bottom w:val="none" w:sz="0" w:space="0" w:color="auto"/>
        <w:right w:val="none" w:sz="0" w:space="0" w:color="auto"/>
      </w:divBdr>
      <w:divsChild>
        <w:div w:id="1540243604">
          <w:marLeft w:val="0"/>
          <w:marRight w:val="0"/>
          <w:marTop w:val="0"/>
          <w:marBottom w:val="0"/>
          <w:divBdr>
            <w:top w:val="none" w:sz="0" w:space="0" w:color="auto"/>
            <w:left w:val="none" w:sz="0" w:space="0" w:color="auto"/>
            <w:bottom w:val="none" w:sz="0" w:space="0" w:color="auto"/>
            <w:right w:val="none" w:sz="0" w:space="0" w:color="auto"/>
          </w:divBdr>
        </w:div>
      </w:divsChild>
    </w:div>
    <w:div w:id="230967740">
      <w:bodyDiv w:val="1"/>
      <w:marLeft w:val="0"/>
      <w:marRight w:val="0"/>
      <w:marTop w:val="0"/>
      <w:marBottom w:val="0"/>
      <w:divBdr>
        <w:top w:val="none" w:sz="0" w:space="0" w:color="auto"/>
        <w:left w:val="none" w:sz="0" w:space="0" w:color="auto"/>
        <w:bottom w:val="none" w:sz="0" w:space="0" w:color="auto"/>
        <w:right w:val="none" w:sz="0" w:space="0" w:color="auto"/>
      </w:divBdr>
      <w:divsChild>
        <w:div w:id="1079790865">
          <w:marLeft w:val="0"/>
          <w:marRight w:val="0"/>
          <w:marTop w:val="360"/>
          <w:marBottom w:val="180"/>
          <w:divBdr>
            <w:top w:val="none" w:sz="0" w:space="0" w:color="auto"/>
            <w:left w:val="none" w:sz="0" w:space="0" w:color="auto"/>
            <w:bottom w:val="none" w:sz="0" w:space="0" w:color="auto"/>
            <w:right w:val="none" w:sz="0" w:space="0" w:color="auto"/>
          </w:divBdr>
        </w:div>
        <w:div w:id="504248455">
          <w:marLeft w:val="0"/>
          <w:marRight w:val="0"/>
          <w:marTop w:val="180"/>
          <w:marBottom w:val="240"/>
          <w:divBdr>
            <w:top w:val="none" w:sz="0" w:space="0" w:color="auto"/>
            <w:left w:val="none" w:sz="0" w:space="0" w:color="auto"/>
            <w:bottom w:val="none" w:sz="0" w:space="0" w:color="auto"/>
            <w:right w:val="none" w:sz="0" w:space="0" w:color="auto"/>
          </w:divBdr>
        </w:div>
        <w:div w:id="547449080">
          <w:marLeft w:val="0"/>
          <w:marRight w:val="0"/>
          <w:marTop w:val="180"/>
          <w:marBottom w:val="240"/>
          <w:divBdr>
            <w:top w:val="none" w:sz="0" w:space="0" w:color="auto"/>
            <w:left w:val="none" w:sz="0" w:space="0" w:color="auto"/>
            <w:bottom w:val="none" w:sz="0" w:space="0" w:color="auto"/>
            <w:right w:val="none" w:sz="0" w:space="0" w:color="auto"/>
          </w:divBdr>
        </w:div>
        <w:div w:id="229852032">
          <w:marLeft w:val="0"/>
          <w:marRight w:val="0"/>
          <w:marTop w:val="180"/>
          <w:marBottom w:val="240"/>
          <w:divBdr>
            <w:top w:val="none" w:sz="0" w:space="0" w:color="auto"/>
            <w:left w:val="none" w:sz="0" w:space="0" w:color="auto"/>
            <w:bottom w:val="none" w:sz="0" w:space="0" w:color="auto"/>
            <w:right w:val="none" w:sz="0" w:space="0" w:color="auto"/>
          </w:divBdr>
        </w:div>
        <w:div w:id="616645191">
          <w:marLeft w:val="0"/>
          <w:marRight w:val="0"/>
          <w:marTop w:val="180"/>
          <w:marBottom w:val="240"/>
          <w:divBdr>
            <w:top w:val="none" w:sz="0" w:space="0" w:color="auto"/>
            <w:left w:val="none" w:sz="0" w:space="0" w:color="auto"/>
            <w:bottom w:val="none" w:sz="0" w:space="0" w:color="auto"/>
            <w:right w:val="none" w:sz="0" w:space="0" w:color="auto"/>
          </w:divBdr>
        </w:div>
        <w:div w:id="795485323">
          <w:marLeft w:val="0"/>
          <w:marRight w:val="0"/>
          <w:marTop w:val="180"/>
          <w:marBottom w:val="240"/>
          <w:divBdr>
            <w:top w:val="none" w:sz="0" w:space="0" w:color="auto"/>
            <w:left w:val="none" w:sz="0" w:space="0" w:color="auto"/>
            <w:bottom w:val="none" w:sz="0" w:space="0" w:color="auto"/>
            <w:right w:val="none" w:sz="0" w:space="0" w:color="auto"/>
          </w:divBdr>
        </w:div>
      </w:divsChild>
    </w:div>
    <w:div w:id="232357045">
      <w:bodyDiv w:val="1"/>
      <w:marLeft w:val="0"/>
      <w:marRight w:val="0"/>
      <w:marTop w:val="0"/>
      <w:marBottom w:val="0"/>
      <w:divBdr>
        <w:top w:val="none" w:sz="0" w:space="0" w:color="auto"/>
        <w:left w:val="none" w:sz="0" w:space="0" w:color="auto"/>
        <w:bottom w:val="none" w:sz="0" w:space="0" w:color="auto"/>
        <w:right w:val="none" w:sz="0" w:space="0" w:color="auto"/>
      </w:divBdr>
      <w:divsChild>
        <w:div w:id="1856336571">
          <w:marLeft w:val="0"/>
          <w:marRight w:val="0"/>
          <w:marTop w:val="0"/>
          <w:marBottom w:val="0"/>
          <w:divBdr>
            <w:top w:val="none" w:sz="0" w:space="0" w:color="auto"/>
            <w:left w:val="none" w:sz="0" w:space="0" w:color="auto"/>
            <w:bottom w:val="none" w:sz="0" w:space="0" w:color="auto"/>
            <w:right w:val="none" w:sz="0" w:space="0" w:color="auto"/>
          </w:divBdr>
        </w:div>
      </w:divsChild>
    </w:div>
    <w:div w:id="243806346">
      <w:bodyDiv w:val="1"/>
      <w:marLeft w:val="0"/>
      <w:marRight w:val="0"/>
      <w:marTop w:val="0"/>
      <w:marBottom w:val="0"/>
      <w:divBdr>
        <w:top w:val="none" w:sz="0" w:space="0" w:color="auto"/>
        <w:left w:val="none" w:sz="0" w:space="0" w:color="auto"/>
        <w:bottom w:val="none" w:sz="0" w:space="0" w:color="auto"/>
        <w:right w:val="none" w:sz="0" w:space="0" w:color="auto"/>
      </w:divBdr>
      <w:divsChild>
        <w:div w:id="340664196">
          <w:marLeft w:val="0"/>
          <w:marRight w:val="0"/>
          <w:marTop w:val="0"/>
          <w:marBottom w:val="0"/>
          <w:divBdr>
            <w:top w:val="none" w:sz="0" w:space="0" w:color="auto"/>
            <w:left w:val="none" w:sz="0" w:space="0" w:color="auto"/>
            <w:bottom w:val="none" w:sz="0" w:space="0" w:color="auto"/>
            <w:right w:val="none" w:sz="0" w:space="0" w:color="auto"/>
          </w:divBdr>
        </w:div>
      </w:divsChild>
    </w:div>
    <w:div w:id="255331017">
      <w:bodyDiv w:val="1"/>
      <w:marLeft w:val="0"/>
      <w:marRight w:val="0"/>
      <w:marTop w:val="0"/>
      <w:marBottom w:val="0"/>
      <w:divBdr>
        <w:top w:val="none" w:sz="0" w:space="0" w:color="auto"/>
        <w:left w:val="none" w:sz="0" w:space="0" w:color="auto"/>
        <w:bottom w:val="none" w:sz="0" w:space="0" w:color="auto"/>
        <w:right w:val="none" w:sz="0" w:space="0" w:color="auto"/>
      </w:divBdr>
      <w:divsChild>
        <w:div w:id="56903208">
          <w:marLeft w:val="0"/>
          <w:marRight w:val="0"/>
          <w:marTop w:val="0"/>
          <w:marBottom w:val="0"/>
          <w:divBdr>
            <w:top w:val="none" w:sz="0" w:space="0" w:color="auto"/>
            <w:left w:val="none" w:sz="0" w:space="0" w:color="auto"/>
            <w:bottom w:val="none" w:sz="0" w:space="0" w:color="auto"/>
            <w:right w:val="none" w:sz="0" w:space="0" w:color="auto"/>
          </w:divBdr>
        </w:div>
      </w:divsChild>
    </w:div>
    <w:div w:id="261576031">
      <w:bodyDiv w:val="1"/>
      <w:marLeft w:val="0"/>
      <w:marRight w:val="0"/>
      <w:marTop w:val="0"/>
      <w:marBottom w:val="0"/>
      <w:divBdr>
        <w:top w:val="none" w:sz="0" w:space="0" w:color="auto"/>
        <w:left w:val="none" w:sz="0" w:space="0" w:color="auto"/>
        <w:bottom w:val="none" w:sz="0" w:space="0" w:color="auto"/>
        <w:right w:val="none" w:sz="0" w:space="0" w:color="auto"/>
      </w:divBdr>
      <w:divsChild>
        <w:div w:id="1146555780">
          <w:marLeft w:val="0"/>
          <w:marRight w:val="0"/>
          <w:marTop w:val="0"/>
          <w:marBottom w:val="0"/>
          <w:divBdr>
            <w:top w:val="none" w:sz="0" w:space="0" w:color="auto"/>
            <w:left w:val="none" w:sz="0" w:space="0" w:color="auto"/>
            <w:bottom w:val="none" w:sz="0" w:space="0" w:color="auto"/>
            <w:right w:val="none" w:sz="0" w:space="0" w:color="auto"/>
          </w:divBdr>
        </w:div>
      </w:divsChild>
    </w:div>
    <w:div w:id="266473975">
      <w:bodyDiv w:val="1"/>
      <w:marLeft w:val="0"/>
      <w:marRight w:val="0"/>
      <w:marTop w:val="0"/>
      <w:marBottom w:val="0"/>
      <w:divBdr>
        <w:top w:val="none" w:sz="0" w:space="0" w:color="auto"/>
        <w:left w:val="none" w:sz="0" w:space="0" w:color="auto"/>
        <w:bottom w:val="none" w:sz="0" w:space="0" w:color="auto"/>
        <w:right w:val="none" w:sz="0" w:space="0" w:color="auto"/>
      </w:divBdr>
      <w:divsChild>
        <w:div w:id="1553928597">
          <w:marLeft w:val="0"/>
          <w:marRight w:val="0"/>
          <w:marTop w:val="0"/>
          <w:marBottom w:val="0"/>
          <w:divBdr>
            <w:top w:val="none" w:sz="0" w:space="0" w:color="auto"/>
            <w:left w:val="none" w:sz="0" w:space="0" w:color="auto"/>
            <w:bottom w:val="none" w:sz="0" w:space="0" w:color="auto"/>
            <w:right w:val="none" w:sz="0" w:space="0" w:color="auto"/>
          </w:divBdr>
          <w:divsChild>
            <w:div w:id="1399400296">
              <w:marLeft w:val="0"/>
              <w:marRight w:val="0"/>
              <w:marTop w:val="0"/>
              <w:marBottom w:val="0"/>
              <w:divBdr>
                <w:top w:val="none" w:sz="0" w:space="0" w:color="auto"/>
                <w:left w:val="none" w:sz="0" w:space="0" w:color="auto"/>
                <w:bottom w:val="none" w:sz="0" w:space="0" w:color="auto"/>
                <w:right w:val="none" w:sz="0" w:space="0" w:color="auto"/>
              </w:divBdr>
            </w:div>
            <w:div w:id="1182544913">
              <w:marLeft w:val="0"/>
              <w:marRight w:val="0"/>
              <w:marTop w:val="0"/>
              <w:marBottom w:val="0"/>
              <w:divBdr>
                <w:top w:val="none" w:sz="0" w:space="0" w:color="auto"/>
                <w:left w:val="none" w:sz="0" w:space="0" w:color="auto"/>
                <w:bottom w:val="none" w:sz="0" w:space="0" w:color="auto"/>
                <w:right w:val="none" w:sz="0" w:space="0" w:color="auto"/>
              </w:divBdr>
            </w:div>
            <w:div w:id="229463109">
              <w:marLeft w:val="0"/>
              <w:marRight w:val="0"/>
              <w:marTop w:val="0"/>
              <w:marBottom w:val="0"/>
              <w:divBdr>
                <w:top w:val="none" w:sz="0" w:space="0" w:color="auto"/>
                <w:left w:val="none" w:sz="0" w:space="0" w:color="auto"/>
                <w:bottom w:val="none" w:sz="0" w:space="0" w:color="auto"/>
                <w:right w:val="none" w:sz="0" w:space="0" w:color="auto"/>
              </w:divBdr>
            </w:div>
            <w:div w:id="2089232789">
              <w:marLeft w:val="0"/>
              <w:marRight w:val="0"/>
              <w:marTop w:val="0"/>
              <w:marBottom w:val="0"/>
              <w:divBdr>
                <w:top w:val="none" w:sz="0" w:space="0" w:color="auto"/>
                <w:left w:val="none" w:sz="0" w:space="0" w:color="auto"/>
                <w:bottom w:val="none" w:sz="0" w:space="0" w:color="auto"/>
                <w:right w:val="none" w:sz="0" w:space="0" w:color="auto"/>
              </w:divBdr>
            </w:div>
            <w:div w:id="1034691797">
              <w:marLeft w:val="0"/>
              <w:marRight w:val="0"/>
              <w:marTop w:val="0"/>
              <w:marBottom w:val="0"/>
              <w:divBdr>
                <w:top w:val="none" w:sz="0" w:space="0" w:color="auto"/>
                <w:left w:val="none" w:sz="0" w:space="0" w:color="auto"/>
                <w:bottom w:val="none" w:sz="0" w:space="0" w:color="auto"/>
                <w:right w:val="none" w:sz="0" w:space="0" w:color="auto"/>
              </w:divBdr>
            </w:div>
            <w:div w:id="195507196">
              <w:marLeft w:val="0"/>
              <w:marRight w:val="0"/>
              <w:marTop w:val="0"/>
              <w:marBottom w:val="0"/>
              <w:divBdr>
                <w:top w:val="none" w:sz="0" w:space="0" w:color="auto"/>
                <w:left w:val="none" w:sz="0" w:space="0" w:color="auto"/>
                <w:bottom w:val="none" w:sz="0" w:space="0" w:color="auto"/>
                <w:right w:val="none" w:sz="0" w:space="0" w:color="auto"/>
              </w:divBdr>
            </w:div>
            <w:div w:id="1663509333">
              <w:marLeft w:val="0"/>
              <w:marRight w:val="0"/>
              <w:marTop w:val="0"/>
              <w:marBottom w:val="0"/>
              <w:divBdr>
                <w:top w:val="none" w:sz="0" w:space="0" w:color="auto"/>
                <w:left w:val="none" w:sz="0" w:space="0" w:color="auto"/>
                <w:bottom w:val="none" w:sz="0" w:space="0" w:color="auto"/>
                <w:right w:val="none" w:sz="0" w:space="0" w:color="auto"/>
              </w:divBdr>
            </w:div>
            <w:div w:id="260995429">
              <w:marLeft w:val="0"/>
              <w:marRight w:val="0"/>
              <w:marTop w:val="0"/>
              <w:marBottom w:val="0"/>
              <w:divBdr>
                <w:top w:val="none" w:sz="0" w:space="0" w:color="auto"/>
                <w:left w:val="none" w:sz="0" w:space="0" w:color="auto"/>
                <w:bottom w:val="none" w:sz="0" w:space="0" w:color="auto"/>
                <w:right w:val="none" w:sz="0" w:space="0" w:color="auto"/>
              </w:divBdr>
            </w:div>
            <w:div w:id="912349156">
              <w:marLeft w:val="0"/>
              <w:marRight w:val="0"/>
              <w:marTop w:val="0"/>
              <w:marBottom w:val="0"/>
              <w:divBdr>
                <w:top w:val="none" w:sz="0" w:space="0" w:color="auto"/>
                <w:left w:val="none" w:sz="0" w:space="0" w:color="auto"/>
                <w:bottom w:val="none" w:sz="0" w:space="0" w:color="auto"/>
                <w:right w:val="none" w:sz="0" w:space="0" w:color="auto"/>
              </w:divBdr>
            </w:div>
            <w:div w:id="1457791713">
              <w:marLeft w:val="0"/>
              <w:marRight w:val="0"/>
              <w:marTop w:val="0"/>
              <w:marBottom w:val="0"/>
              <w:divBdr>
                <w:top w:val="none" w:sz="0" w:space="0" w:color="auto"/>
                <w:left w:val="none" w:sz="0" w:space="0" w:color="auto"/>
                <w:bottom w:val="none" w:sz="0" w:space="0" w:color="auto"/>
                <w:right w:val="none" w:sz="0" w:space="0" w:color="auto"/>
              </w:divBdr>
            </w:div>
            <w:div w:id="566843398">
              <w:marLeft w:val="0"/>
              <w:marRight w:val="0"/>
              <w:marTop w:val="0"/>
              <w:marBottom w:val="0"/>
              <w:divBdr>
                <w:top w:val="none" w:sz="0" w:space="0" w:color="auto"/>
                <w:left w:val="none" w:sz="0" w:space="0" w:color="auto"/>
                <w:bottom w:val="none" w:sz="0" w:space="0" w:color="auto"/>
                <w:right w:val="none" w:sz="0" w:space="0" w:color="auto"/>
              </w:divBdr>
            </w:div>
            <w:div w:id="2120105859">
              <w:marLeft w:val="0"/>
              <w:marRight w:val="0"/>
              <w:marTop w:val="0"/>
              <w:marBottom w:val="0"/>
              <w:divBdr>
                <w:top w:val="none" w:sz="0" w:space="0" w:color="auto"/>
                <w:left w:val="none" w:sz="0" w:space="0" w:color="auto"/>
                <w:bottom w:val="none" w:sz="0" w:space="0" w:color="auto"/>
                <w:right w:val="none" w:sz="0" w:space="0" w:color="auto"/>
              </w:divBdr>
            </w:div>
            <w:div w:id="724261488">
              <w:marLeft w:val="0"/>
              <w:marRight w:val="0"/>
              <w:marTop w:val="0"/>
              <w:marBottom w:val="0"/>
              <w:divBdr>
                <w:top w:val="none" w:sz="0" w:space="0" w:color="auto"/>
                <w:left w:val="none" w:sz="0" w:space="0" w:color="auto"/>
                <w:bottom w:val="none" w:sz="0" w:space="0" w:color="auto"/>
                <w:right w:val="none" w:sz="0" w:space="0" w:color="auto"/>
              </w:divBdr>
            </w:div>
            <w:div w:id="587740626">
              <w:marLeft w:val="0"/>
              <w:marRight w:val="0"/>
              <w:marTop w:val="0"/>
              <w:marBottom w:val="0"/>
              <w:divBdr>
                <w:top w:val="none" w:sz="0" w:space="0" w:color="auto"/>
                <w:left w:val="none" w:sz="0" w:space="0" w:color="auto"/>
                <w:bottom w:val="none" w:sz="0" w:space="0" w:color="auto"/>
                <w:right w:val="none" w:sz="0" w:space="0" w:color="auto"/>
              </w:divBdr>
            </w:div>
            <w:div w:id="1319961836">
              <w:marLeft w:val="0"/>
              <w:marRight w:val="0"/>
              <w:marTop w:val="0"/>
              <w:marBottom w:val="0"/>
              <w:divBdr>
                <w:top w:val="none" w:sz="0" w:space="0" w:color="auto"/>
                <w:left w:val="none" w:sz="0" w:space="0" w:color="auto"/>
                <w:bottom w:val="none" w:sz="0" w:space="0" w:color="auto"/>
                <w:right w:val="none" w:sz="0" w:space="0" w:color="auto"/>
              </w:divBdr>
            </w:div>
            <w:div w:id="1374815638">
              <w:marLeft w:val="0"/>
              <w:marRight w:val="0"/>
              <w:marTop w:val="0"/>
              <w:marBottom w:val="0"/>
              <w:divBdr>
                <w:top w:val="none" w:sz="0" w:space="0" w:color="auto"/>
                <w:left w:val="none" w:sz="0" w:space="0" w:color="auto"/>
                <w:bottom w:val="none" w:sz="0" w:space="0" w:color="auto"/>
                <w:right w:val="none" w:sz="0" w:space="0" w:color="auto"/>
              </w:divBdr>
            </w:div>
            <w:div w:id="1613703010">
              <w:marLeft w:val="0"/>
              <w:marRight w:val="0"/>
              <w:marTop w:val="0"/>
              <w:marBottom w:val="0"/>
              <w:divBdr>
                <w:top w:val="none" w:sz="0" w:space="0" w:color="auto"/>
                <w:left w:val="none" w:sz="0" w:space="0" w:color="auto"/>
                <w:bottom w:val="none" w:sz="0" w:space="0" w:color="auto"/>
                <w:right w:val="none" w:sz="0" w:space="0" w:color="auto"/>
              </w:divBdr>
            </w:div>
            <w:div w:id="11037031">
              <w:marLeft w:val="0"/>
              <w:marRight w:val="0"/>
              <w:marTop w:val="0"/>
              <w:marBottom w:val="0"/>
              <w:divBdr>
                <w:top w:val="none" w:sz="0" w:space="0" w:color="auto"/>
                <w:left w:val="none" w:sz="0" w:space="0" w:color="auto"/>
                <w:bottom w:val="none" w:sz="0" w:space="0" w:color="auto"/>
                <w:right w:val="none" w:sz="0" w:space="0" w:color="auto"/>
              </w:divBdr>
            </w:div>
            <w:div w:id="78669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791196">
      <w:bodyDiv w:val="1"/>
      <w:marLeft w:val="0"/>
      <w:marRight w:val="0"/>
      <w:marTop w:val="0"/>
      <w:marBottom w:val="0"/>
      <w:divBdr>
        <w:top w:val="none" w:sz="0" w:space="0" w:color="auto"/>
        <w:left w:val="none" w:sz="0" w:space="0" w:color="auto"/>
        <w:bottom w:val="none" w:sz="0" w:space="0" w:color="auto"/>
        <w:right w:val="none" w:sz="0" w:space="0" w:color="auto"/>
      </w:divBdr>
      <w:divsChild>
        <w:div w:id="2081558186">
          <w:marLeft w:val="0"/>
          <w:marRight w:val="0"/>
          <w:marTop w:val="0"/>
          <w:marBottom w:val="0"/>
          <w:divBdr>
            <w:top w:val="none" w:sz="0" w:space="0" w:color="auto"/>
            <w:left w:val="none" w:sz="0" w:space="0" w:color="auto"/>
            <w:bottom w:val="none" w:sz="0" w:space="0" w:color="auto"/>
            <w:right w:val="none" w:sz="0" w:space="0" w:color="auto"/>
          </w:divBdr>
        </w:div>
      </w:divsChild>
    </w:div>
    <w:div w:id="282687314">
      <w:bodyDiv w:val="1"/>
      <w:marLeft w:val="0"/>
      <w:marRight w:val="0"/>
      <w:marTop w:val="0"/>
      <w:marBottom w:val="0"/>
      <w:divBdr>
        <w:top w:val="none" w:sz="0" w:space="0" w:color="auto"/>
        <w:left w:val="none" w:sz="0" w:space="0" w:color="auto"/>
        <w:bottom w:val="none" w:sz="0" w:space="0" w:color="auto"/>
        <w:right w:val="none" w:sz="0" w:space="0" w:color="auto"/>
      </w:divBdr>
      <w:divsChild>
        <w:div w:id="2036927102">
          <w:marLeft w:val="0"/>
          <w:marRight w:val="0"/>
          <w:marTop w:val="0"/>
          <w:marBottom w:val="0"/>
          <w:divBdr>
            <w:top w:val="none" w:sz="0" w:space="0" w:color="auto"/>
            <w:left w:val="none" w:sz="0" w:space="0" w:color="auto"/>
            <w:bottom w:val="none" w:sz="0" w:space="0" w:color="auto"/>
            <w:right w:val="none" w:sz="0" w:space="0" w:color="auto"/>
          </w:divBdr>
          <w:divsChild>
            <w:div w:id="663512736">
              <w:marLeft w:val="0"/>
              <w:marRight w:val="0"/>
              <w:marTop w:val="0"/>
              <w:marBottom w:val="0"/>
              <w:divBdr>
                <w:top w:val="none" w:sz="0" w:space="0" w:color="auto"/>
                <w:left w:val="none" w:sz="0" w:space="0" w:color="auto"/>
                <w:bottom w:val="none" w:sz="0" w:space="0" w:color="auto"/>
                <w:right w:val="none" w:sz="0" w:space="0" w:color="auto"/>
              </w:divBdr>
            </w:div>
            <w:div w:id="803810814">
              <w:marLeft w:val="0"/>
              <w:marRight w:val="0"/>
              <w:marTop w:val="0"/>
              <w:marBottom w:val="0"/>
              <w:divBdr>
                <w:top w:val="none" w:sz="0" w:space="0" w:color="auto"/>
                <w:left w:val="none" w:sz="0" w:space="0" w:color="auto"/>
                <w:bottom w:val="none" w:sz="0" w:space="0" w:color="auto"/>
                <w:right w:val="none" w:sz="0" w:space="0" w:color="auto"/>
              </w:divBdr>
            </w:div>
            <w:div w:id="1920745972">
              <w:marLeft w:val="0"/>
              <w:marRight w:val="0"/>
              <w:marTop w:val="0"/>
              <w:marBottom w:val="0"/>
              <w:divBdr>
                <w:top w:val="none" w:sz="0" w:space="0" w:color="auto"/>
                <w:left w:val="none" w:sz="0" w:space="0" w:color="auto"/>
                <w:bottom w:val="none" w:sz="0" w:space="0" w:color="auto"/>
                <w:right w:val="none" w:sz="0" w:space="0" w:color="auto"/>
              </w:divBdr>
            </w:div>
            <w:div w:id="1100684447">
              <w:marLeft w:val="0"/>
              <w:marRight w:val="0"/>
              <w:marTop w:val="0"/>
              <w:marBottom w:val="0"/>
              <w:divBdr>
                <w:top w:val="none" w:sz="0" w:space="0" w:color="auto"/>
                <w:left w:val="none" w:sz="0" w:space="0" w:color="auto"/>
                <w:bottom w:val="none" w:sz="0" w:space="0" w:color="auto"/>
                <w:right w:val="none" w:sz="0" w:space="0" w:color="auto"/>
              </w:divBdr>
            </w:div>
            <w:div w:id="23555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47293">
      <w:bodyDiv w:val="1"/>
      <w:marLeft w:val="0"/>
      <w:marRight w:val="0"/>
      <w:marTop w:val="0"/>
      <w:marBottom w:val="0"/>
      <w:divBdr>
        <w:top w:val="none" w:sz="0" w:space="0" w:color="auto"/>
        <w:left w:val="none" w:sz="0" w:space="0" w:color="auto"/>
        <w:bottom w:val="none" w:sz="0" w:space="0" w:color="auto"/>
        <w:right w:val="none" w:sz="0" w:space="0" w:color="auto"/>
      </w:divBdr>
      <w:divsChild>
        <w:div w:id="616834738">
          <w:marLeft w:val="0"/>
          <w:marRight w:val="0"/>
          <w:marTop w:val="0"/>
          <w:marBottom w:val="0"/>
          <w:divBdr>
            <w:top w:val="none" w:sz="0" w:space="0" w:color="auto"/>
            <w:left w:val="none" w:sz="0" w:space="0" w:color="auto"/>
            <w:bottom w:val="none" w:sz="0" w:space="0" w:color="auto"/>
            <w:right w:val="none" w:sz="0" w:space="0" w:color="auto"/>
          </w:divBdr>
        </w:div>
      </w:divsChild>
    </w:div>
    <w:div w:id="299578332">
      <w:bodyDiv w:val="1"/>
      <w:marLeft w:val="0"/>
      <w:marRight w:val="0"/>
      <w:marTop w:val="0"/>
      <w:marBottom w:val="0"/>
      <w:divBdr>
        <w:top w:val="none" w:sz="0" w:space="0" w:color="auto"/>
        <w:left w:val="none" w:sz="0" w:space="0" w:color="auto"/>
        <w:bottom w:val="none" w:sz="0" w:space="0" w:color="auto"/>
        <w:right w:val="none" w:sz="0" w:space="0" w:color="auto"/>
      </w:divBdr>
      <w:divsChild>
        <w:div w:id="737636674">
          <w:marLeft w:val="0"/>
          <w:marRight w:val="0"/>
          <w:marTop w:val="0"/>
          <w:marBottom w:val="0"/>
          <w:divBdr>
            <w:top w:val="none" w:sz="0" w:space="0" w:color="auto"/>
            <w:left w:val="none" w:sz="0" w:space="0" w:color="auto"/>
            <w:bottom w:val="none" w:sz="0" w:space="0" w:color="auto"/>
            <w:right w:val="none" w:sz="0" w:space="0" w:color="auto"/>
          </w:divBdr>
          <w:divsChild>
            <w:div w:id="854342321">
              <w:marLeft w:val="0"/>
              <w:marRight w:val="0"/>
              <w:marTop w:val="0"/>
              <w:marBottom w:val="0"/>
              <w:divBdr>
                <w:top w:val="none" w:sz="0" w:space="0" w:color="auto"/>
                <w:left w:val="none" w:sz="0" w:space="0" w:color="auto"/>
                <w:bottom w:val="none" w:sz="0" w:space="0" w:color="auto"/>
                <w:right w:val="none" w:sz="0" w:space="0" w:color="auto"/>
              </w:divBdr>
            </w:div>
            <w:div w:id="95803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950212">
      <w:bodyDiv w:val="1"/>
      <w:marLeft w:val="0"/>
      <w:marRight w:val="0"/>
      <w:marTop w:val="0"/>
      <w:marBottom w:val="0"/>
      <w:divBdr>
        <w:top w:val="none" w:sz="0" w:space="0" w:color="auto"/>
        <w:left w:val="none" w:sz="0" w:space="0" w:color="auto"/>
        <w:bottom w:val="none" w:sz="0" w:space="0" w:color="auto"/>
        <w:right w:val="none" w:sz="0" w:space="0" w:color="auto"/>
      </w:divBdr>
      <w:divsChild>
        <w:div w:id="635718021">
          <w:marLeft w:val="0"/>
          <w:marRight w:val="0"/>
          <w:marTop w:val="0"/>
          <w:marBottom w:val="0"/>
          <w:divBdr>
            <w:top w:val="none" w:sz="0" w:space="0" w:color="auto"/>
            <w:left w:val="none" w:sz="0" w:space="0" w:color="auto"/>
            <w:bottom w:val="none" w:sz="0" w:space="0" w:color="auto"/>
            <w:right w:val="none" w:sz="0" w:space="0" w:color="auto"/>
          </w:divBdr>
        </w:div>
      </w:divsChild>
    </w:div>
    <w:div w:id="329675386">
      <w:bodyDiv w:val="1"/>
      <w:marLeft w:val="0"/>
      <w:marRight w:val="0"/>
      <w:marTop w:val="0"/>
      <w:marBottom w:val="0"/>
      <w:divBdr>
        <w:top w:val="none" w:sz="0" w:space="0" w:color="auto"/>
        <w:left w:val="none" w:sz="0" w:space="0" w:color="auto"/>
        <w:bottom w:val="none" w:sz="0" w:space="0" w:color="auto"/>
        <w:right w:val="none" w:sz="0" w:space="0" w:color="auto"/>
      </w:divBdr>
      <w:divsChild>
        <w:div w:id="1029333993">
          <w:marLeft w:val="0"/>
          <w:marRight w:val="0"/>
          <w:marTop w:val="0"/>
          <w:marBottom w:val="0"/>
          <w:divBdr>
            <w:top w:val="none" w:sz="0" w:space="0" w:color="auto"/>
            <w:left w:val="none" w:sz="0" w:space="0" w:color="auto"/>
            <w:bottom w:val="none" w:sz="0" w:space="0" w:color="auto"/>
            <w:right w:val="none" w:sz="0" w:space="0" w:color="auto"/>
          </w:divBdr>
          <w:divsChild>
            <w:div w:id="1331833746">
              <w:marLeft w:val="0"/>
              <w:marRight w:val="0"/>
              <w:marTop w:val="0"/>
              <w:marBottom w:val="0"/>
              <w:divBdr>
                <w:top w:val="none" w:sz="0" w:space="0" w:color="auto"/>
                <w:left w:val="none" w:sz="0" w:space="0" w:color="auto"/>
                <w:bottom w:val="none" w:sz="0" w:space="0" w:color="auto"/>
                <w:right w:val="none" w:sz="0" w:space="0" w:color="auto"/>
              </w:divBdr>
            </w:div>
            <w:div w:id="523903337">
              <w:marLeft w:val="0"/>
              <w:marRight w:val="0"/>
              <w:marTop w:val="0"/>
              <w:marBottom w:val="0"/>
              <w:divBdr>
                <w:top w:val="none" w:sz="0" w:space="0" w:color="auto"/>
                <w:left w:val="none" w:sz="0" w:space="0" w:color="auto"/>
                <w:bottom w:val="none" w:sz="0" w:space="0" w:color="auto"/>
                <w:right w:val="none" w:sz="0" w:space="0" w:color="auto"/>
              </w:divBdr>
            </w:div>
            <w:div w:id="640187541">
              <w:marLeft w:val="0"/>
              <w:marRight w:val="0"/>
              <w:marTop w:val="0"/>
              <w:marBottom w:val="0"/>
              <w:divBdr>
                <w:top w:val="none" w:sz="0" w:space="0" w:color="auto"/>
                <w:left w:val="none" w:sz="0" w:space="0" w:color="auto"/>
                <w:bottom w:val="none" w:sz="0" w:space="0" w:color="auto"/>
                <w:right w:val="none" w:sz="0" w:space="0" w:color="auto"/>
              </w:divBdr>
            </w:div>
            <w:div w:id="21019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999843">
      <w:bodyDiv w:val="1"/>
      <w:marLeft w:val="0"/>
      <w:marRight w:val="0"/>
      <w:marTop w:val="0"/>
      <w:marBottom w:val="0"/>
      <w:divBdr>
        <w:top w:val="none" w:sz="0" w:space="0" w:color="auto"/>
        <w:left w:val="none" w:sz="0" w:space="0" w:color="auto"/>
        <w:bottom w:val="none" w:sz="0" w:space="0" w:color="auto"/>
        <w:right w:val="none" w:sz="0" w:space="0" w:color="auto"/>
      </w:divBdr>
      <w:divsChild>
        <w:div w:id="1298220995">
          <w:marLeft w:val="0"/>
          <w:marRight w:val="0"/>
          <w:marTop w:val="0"/>
          <w:marBottom w:val="0"/>
          <w:divBdr>
            <w:top w:val="none" w:sz="0" w:space="0" w:color="auto"/>
            <w:left w:val="none" w:sz="0" w:space="0" w:color="auto"/>
            <w:bottom w:val="none" w:sz="0" w:space="0" w:color="auto"/>
            <w:right w:val="none" w:sz="0" w:space="0" w:color="auto"/>
          </w:divBdr>
        </w:div>
      </w:divsChild>
    </w:div>
    <w:div w:id="343941840">
      <w:bodyDiv w:val="1"/>
      <w:marLeft w:val="0"/>
      <w:marRight w:val="0"/>
      <w:marTop w:val="0"/>
      <w:marBottom w:val="0"/>
      <w:divBdr>
        <w:top w:val="none" w:sz="0" w:space="0" w:color="auto"/>
        <w:left w:val="none" w:sz="0" w:space="0" w:color="auto"/>
        <w:bottom w:val="none" w:sz="0" w:space="0" w:color="auto"/>
        <w:right w:val="none" w:sz="0" w:space="0" w:color="auto"/>
      </w:divBdr>
      <w:divsChild>
        <w:div w:id="1150898776">
          <w:marLeft w:val="0"/>
          <w:marRight w:val="0"/>
          <w:marTop w:val="0"/>
          <w:marBottom w:val="0"/>
          <w:divBdr>
            <w:top w:val="none" w:sz="0" w:space="0" w:color="auto"/>
            <w:left w:val="none" w:sz="0" w:space="0" w:color="auto"/>
            <w:bottom w:val="none" w:sz="0" w:space="0" w:color="auto"/>
            <w:right w:val="none" w:sz="0" w:space="0" w:color="auto"/>
          </w:divBdr>
          <w:divsChild>
            <w:div w:id="1591619377">
              <w:marLeft w:val="0"/>
              <w:marRight w:val="0"/>
              <w:marTop w:val="0"/>
              <w:marBottom w:val="0"/>
              <w:divBdr>
                <w:top w:val="none" w:sz="0" w:space="0" w:color="auto"/>
                <w:left w:val="none" w:sz="0" w:space="0" w:color="auto"/>
                <w:bottom w:val="none" w:sz="0" w:space="0" w:color="auto"/>
                <w:right w:val="none" w:sz="0" w:space="0" w:color="auto"/>
              </w:divBdr>
            </w:div>
            <w:div w:id="1881748108">
              <w:marLeft w:val="0"/>
              <w:marRight w:val="0"/>
              <w:marTop w:val="0"/>
              <w:marBottom w:val="0"/>
              <w:divBdr>
                <w:top w:val="none" w:sz="0" w:space="0" w:color="auto"/>
                <w:left w:val="none" w:sz="0" w:space="0" w:color="auto"/>
                <w:bottom w:val="none" w:sz="0" w:space="0" w:color="auto"/>
                <w:right w:val="none" w:sz="0" w:space="0" w:color="auto"/>
              </w:divBdr>
            </w:div>
            <w:div w:id="1606574825">
              <w:marLeft w:val="0"/>
              <w:marRight w:val="0"/>
              <w:marTop w:val="0"/>
              <w:marBottom w:val="0"/>
              <w:divBdr>
                <w:top w:val="none" w:sz="0" w:space="0" w:color="auto"/>
                <w:left w:val="none" w:sz="0" w:space="0" w:color="auto"/>
                <w:bottom w:val="none" w:sz="0" w:space="0" w:color="auto"/>
                <w:right w:val="none" w:sz="0" w:space="0" w:color="auto"/>
              </w:divBdr>
            </w:div>
            <w:div w:id="966200113">
              <w:marLeft w:val="0"/>
              <w:marRight w:val="0"/>
              <w:marTop w:val="0"/>
              <w:marBottom w:val="0"/>
              <w:divBdr>
                <w:top w:val="none" w:sz="0" w:space="0" w:color="auto"/>
                <w:left w:val="none" w:sz="0" w:space="0" w:color="auto"/>
                <w:bottom w:val="none" w:sz="0" w:space="0" w:color="auto"/>
                <w:right w:val="none" w:sz="0" w:space="0" w:color="auto"/>
              </w:divBdr>
            </w:div>
            <w:div w:id="1946957865">
              <w:marLeft w:val="0"/>
              <w:marRight w:val="0"/>
              <w:marTop w:val="0"/>
              <w:marBottom w:val="0"/>
              <w:divBdr>
                <w:top w:val="none" w:sz="0" w:space="0" w:color="auto"/>
                <w:left w:val="none" w:sz="0" w:space="0" w:color="auto"/>
                <w:bottom w:val="none" w:sz="0" w:space="0" w:color="auto"/>
                <w:right w:val="none" w:sz="0" w:space="0" w:color="auto"/>
              </w:divBdr>
            </w:div>
            <w:div w:id="137966067">
              <w:marLeft w:val="0"/>
              <w:marRight w:val="0"/>
              <w:marTop w:val="0"/>
              <w:marBottom w:val="0"/>
              <w:divBdr>
                <w:top w:val="none" w:sz="0" w:space="0" w:color="auto"/>
                <w:left w:val="none" w:sz="0" w:space="0" w:color="auto"/>
                <w:bottom w:val="none" w:sz="0" w:space="0" w:color="auto"/>
                <w:right w:val="none" w:sz="0" w:space="0" w:color="auto"/>
              </w:divBdr>
            </w:div>
            <w:div w:id="1133909246">
              <w:marLeft w:val="0"/>
              <w:marRight w:val="0"/>
              <w:marTop w:val="0"/>
              <w:marBottom w:val="0"/>
              <w:divBdr>
                <w:top w:val="none" w:sz="0" w:space="0" w:color="auto"/>
                <w:left w:val="none" w:sz="0" w:space="0" w:color="auto"/>
                <w:bottom w:val="none" w:sz="0" w:space="0" w:color="auto"/>
                <w:right w:val="none" w:sz="0" w:space="0" w:color="auto"/>
              </w:divBdr>
            </w:div>
            <w:div w:id="1835098003">
              <w:marLeft w:val="0"/>
              <w:marRight w:val="0"/>
              <w:marTop w:val="0"/>
              <w:marBottom w:val="0"/>
              <w:divBdr>
                <w:top w:val="none" w:sz="0" w:space="0" w:color="auto"/>
                <w:left w:val="none" w:sz="0" w:space="0" w:color="auto"/>
                <w:bottom w:val="none" w:sz="0" w:space="0" w:color="auto"/>
                <w:right w:val="none" w:sz="0" w:space="0" w:color="auto"/>
              </w:divBdr>
            </w:div>
            <w:div w:id="1024749074">
              <w:marLeft w:val="0"/>
              <w:marRight w:val="0"/>
              <w:marTop w:val="0"/>
              <w:marBottom w:val="0"/>
              <w:divBdr>
                <w:top w:val="none" w:sz="0" w:space="0" w:color="auto"/>
                <w:left w:val="none" w:sz="0" w:space="0" w:color="auto"/>
                <w:bottom w:val="none" w:sz="0" w:space="0" w:color="auto"/>
                <w:right w:val="none" w:sz="0" w:space="0" w:color="auto"/>
              </w:divBdr>
            </w:div>
            <w:div w:id="1371803836">
              <w:marLeft w:val="0"/>
              <w:marRight w:val="0"/>
              <w:marTop w:val="0"/>
              <w:marBottom w:val="0"/>
              <w:divBdr>
                <w:top w:val="none" w:sz="0" w:space="0" w:color="auto"/>
                <w:left w:val="none" w:sz="0" w:space="0" w:color="auto"/>
                <w:bottom w:val="none" w:sz="0" w:space="0" w:color="auto"/>
                <w:right w:val="none" w:sz="0" w:space="0" w:color="auto"/>
              </w:divBdr>
            </w:div>
            <w:div w:id="2127263714">
              <w:marLeft w:val="0"/>
              <w:marRight w:val="0"/>
              <w:marTop w:val="0"/>
              <w:marBottom w:val="0"/>
              <w:divBdr>
                <w:top w:val="none" w:sz="0" w:space="0" w:color="auto"/>
                <w:left w:val="none" w:sz="0" w:space="0" w:color="auto"/>
                <w:bottom w:val="none" w:sz="0" w:space="0" w:color="auto"/>
                <w:right w:val="none" w:sz="0" w:space="0" w:color="auto"/>
              </w:divBdr>
            </w:div>
            <w:div w:id="1297029840">
              <w:marLeft w:val="0"/>
              <w:marRight w:val="0"/>
              <w:marTop w:val="0"/>
              <w:marBottom w:val="0"/>
              <w:divBdr>
                <w:top w:val="none" w:sz="0" w:space="0" w:color="auto"/>
                <w:left w:val="none" w:sz="0" w:space="0" w:color="auto"/>
                <w:bottom w:val="none" w:sz="0" w:space="0" w:color="auto"/>
                <w:right w:val="none" w:sz="0" w:space="0" w:color="auto"/>
              </w:divBdr>
            </w:div>
            <w:div w:id="97611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926910">
      <w:bodyDiv w:val="1"/>
      <w:marLeft w:val="0"/>
      <w:marRight w:val="0"/>
      <w:marTop w:val="0"/>
      <w:marBottom w:val="0"/>
      <w:divBdr>
        <w:top w:val="none" w:sz="0" w:space="0" w:color="auto"/>
        <w:left w:val="none" w:sz="0" w:space="0" w:color="auto"/>
        <w:bottom w:val="none" w:sz="0" w:space="0" w:color="auto"/>
        <w:right w:val="none" w:sz="0" w:space="0" w:color="auto"/>
      </w:divBdr>
      <w:divsChild>
        <w:div w:id="453982439">
          <w:marLeft w:val="0"/>
          <w:marRight w:val="0"/>
          <w:marTop w:val="0"/>
          <w:marBottom w:val="0"/>
          <w:divBdr>
            <w:top w:val="none" w:sz="0" w:space="0" w:color="auto"/>
            <w:left w:val="none" w:sz="0" w:space="0" w:color="auto"/>
            <w:bottom w:val="none" w:sz="0" w:space="0" w:color="auto"/>
            <w:right w:val="none" w:sz="0" w:space="0" w:color="auto"/>
          </w:divBdr>
        </w:div>
      </w:divsChild>
    </w:div>
    <w:div w:id="364327991">
      <w:bodyDiv w:val="1"/>
      <w:marLeft w:val="0"/>
      <w:marRight w:val="0"/>
      <w:marTop w:val="0"/>
      <w:marBottom w:val="0"/>
      <w:divBdr>
        <w:top w:val="none" w:sz="0" w:space="0" w:color="auto"/>
        <w:left w:val="none" w:sz="0" w:space="0" w:color="auto"/>
        <w:bottom w:val="none" w:sz="0" w:space="0" w:color="auto"/>
        <w:right w:val="none" w:sz="0" w:space="0" w:color="auto"/>
      </w:divBdr>
      <w:divsChild>
        <w:div w:id="856693909">
          <w:marLeft w:val="0"/>
          <w:marRight w:val="0"/>
          <w:marTop w:val="0"/>
          <w:marBottom w:val="0"/>
          <w:divBdr>
            <w:top w:val="none" w:sz="0" w:space="0" w:color="auto"/>
            <w:left w:val="none" w:sz="0" w:space="0" w:color="auto"/>
            <w:bottom w:val="none" w:sz="0" w:space="0" w:color="auto"/>
            <w:right w:val="none" w:sz="0" w:space="0" w:color="auto"/>
          </w:divBdr>
          <w:divsChild>
            <w:div w:id="1839727108">
              <w:marLeft w:val="0"/>
              <w:marRight w:val="0"/>
              <w:marTop w:val="0"/>
              <w:marBottom w:val="0"/>
              <w:divBdr>
                <w:top w:val="none" w:sz="0" w:space="0" w:color="auto"/>
                <w:left w:val="none" w:sz="0" w:space="0" w:color="auto"/>
                <w:bottom w:val="none" w:sz="0" w:space="0" w:color="auto"/>
                <w:right w:val="none" w:sz="0" w:space="0" w:color="auto"/>
              </w:divBdr>
            </w:div>
            <w:div w:id="1544945945">
              <w:marLeft w:val="0"/>
              <w:marRight w:val="0"/>
              <w:marTop w:val="0"/>
              <w:marBottom w:val="0"/>
              <w:divBdr>
                <w:top w:val="none" w:sz="0" w:space="0" w:color="auto"/>
                <w:left w:val="none" w:sz="0" w:space="0" w:color="auto"/>
                <w:bottom w:val="none" w:sz="0" w:space="0" w:color="auto"/>
                <w:right w:val="none" w:sz="0" w:space="0" w:color="auto"/>
              </w:divBdr>
            </w:div>
            <w:div w:id="351421635">
              <w:marLeft w:val="0"/>
              <w:marRight w:val="0"/>
              <w:marTop w:val="0"/>
              <w:marBottom w:val="0"/>
              <w:divBdr>
                <w:top w:val="none" w:sz="0" w:space="0" w:color="auto"/>
                <w:left w:val="none" w:sz="0" w:space="0" w:color="auto"/>
                <w:bottom w:val="none" w:sz="0" w:space="0" w:color="auto"/>
                <w:right w:val="none" w:sz="0" w:space="0" w:color="auto"/>
              </w:divBdr>
            </w:div>
            <w:div w:id="54088217">
              <w:marLeft w:val="0"/>
              <w:marRight w:val="0"/>
              <w:marTop w:val="0"/>
              <w:marBottom w:val="0"/>
              <w:divBdr>
                <w:top w:val="none" w:sz="0" w:space="0" w:color="auto"/>
                <w:left w:val="none" w:sz="0" w:space="0" w:color="auto"/>
                <w:bottom w:val="none" w:sz="0" w:space="0" w:color="auto"/>
                <w:right w:val="none" w:sz="0" w:space="0" w:color="auto"/>
              </w:divBdr>
            </w:div>
            <w:div w:id="705639387">
              <w:marLeft w:val="0"/>
              <w:marRight w:val="0"/>
              <w:marTop w:val="0"/>
              <w:marBottom w:val="0"/>
              <w:divBdr>
                <w:top w:val="none" w:sz="0" w:space="0" w:color="auto"/>
                <w:left w:val="none" w:sz="0" w:space="0" w:color="auto"/>
                <w:bottom w:val="none" w:sz="0" w:space="0" w:color="auto"/>
                <w:right w:val="none" w:sz="0" w:space="0" w:color="auto"/>
              </w:divBdr>
            </w:div>
            <w:div w:id="1821842547">
              <w:marLeft w:val="0"/>
              <w:marRight w:val="0"/>
              <w:marTop w:val="0"/>
              <w:marBottom w:val="0"/>
              <w:divBdr>
                <w:top w:val="none" w:sz="0" w:space="0" w:color="auto"/>
                <w:left w:val="none" w:sz="0" w:space="0" w:color="auto"/>
                <w:bottom w:val="none" w:sz="0" w:space="0" w:color="auto"/>
                <w:right w:val="none" w:sz="0" w:space="0" w:color="auto"/>
              </w:divBdr>
            </w:div>
            <w:div w:id="20013838">
              <w:marLeft w:val="0"/>
              <w:marRight w:val="0"/>
              <w:marTop w:val="0"/>
              <w:marBottom w:val="0"/>
              <w:divBdr>
                <w:top w:val="none" w:sz="0" w:space="0" w:color="auto"/>
                <w:left w:val="none" w:sz="0" w:space="0" w:color="auto"/>
                <w:bottom w:val="none" w:sz="0" w:space="0" w:color="auto"/>
                <w:right w:val="none" w:sz="0" w:space="0" w:color="auto"/>
              </w:divBdr>
            </w:div>
            <w:div w:id="685710174">
              <w:marLeft w:val="0"/>
              <w:marRight w:val="0"/>
              <w:marTop w:val="0"/>
              <w:marBottom w:val="0"/>
              <w:divBdr>
                <w:top w:val="none" w:sz="0" w:space="0" w:color="auto"/>
                <w:left w:val="none" w:sz="0" w:space="0" w:color="auto"/>
                <w:bottom w:val="none" w:sz="0" w:space="0" w:color="auto"/>
                <w:right w:val="none" w:sz="0" w:space="0" w:color="auto"/>
              </w:divBdr>
            </w:div>
            <w:div w:id="207762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19142">
      <w:bodyDiv w:val="1"/>
      <w:marLeft w:val="0"/>
      <w:marRight w:val="0"/>
      <w:marTop w:val="0"/>
      <w:marBottom w:val="0"/>
      <w:divBdr>
        <w:top w:val="none" w:sz="0" w:space="0" w:color="auto"/>
        <w:left w:val="none" w:sz="0" w:space="0" w:color="auto"/>
        <w:bottom w:val="none" w:sz="0" w:space="0" w:color="auto"/>
        <w:right w:val="none" w:sz="0" w:space="0" w:color="auto"/>
      </w:divBdr>
      <w:divsChild>
        <w:div w:id="1482886923">
          <w:marLeft w:val="0"/>
          <w:marRight w:val="0"/>
          <w:marTop w:val="0"/>
          <w:marBottom w:val="0"/>
          <w:divBdr>
            <w:top w:val="none" w:sz="0" w:space="0" w:color="auto"/>
            <w:left w:val="none" w:sz="0" w:space="0" w:color="auto"/>
            <w:bottom w:val="none" w:sz="0" w:space="0" w:color="auto"/>
            <w:right w:val="none" w:sz="0" w:space="0" w:color="auto"/>
          </w:divBdr>
        </w:div>
      </w:divsChild>
    </w:div>
    <w:div w:id="380519209">
      <w:bodyDiv w:val="1"/>
      <w:marLeft w:val="0"/>
      <w:marRight w:val="0"/>
      <w:marTop w:val="0"/>
      <w:marBottom w:val="0"/>
      <w:divBdr>
        <w:top w:val="none" w:sz="0" w:space="0" w:color="auto"/>
        <w:left w:val="none" w:sz="0" w:space="0" w:color="auto"/>
        <w:bottom w:val="none" w:sz="0" w:space="0" w:color="auto"/>
        <w:right w:val="none" w:sz="0" w:space="0" w:color="auto"/>
      </w:divBdr>
      <w:divsChild>
        <w:div w:id="1778528030">
          <w:marLeft w:val="0"/>
          <w:marRight w:val="0"/>
          <w:marTop w:val="0"/>
          <w:marBottom w:val="0"/>
          <w:divBdr>
            <w:top w:val="none" w:sz="0" w:space="0" w:color="auto"/>
            <w:left w:val="none" w:sz="0" w:space="0" w:color="auto"/>
            <w:bottom w:val="none" w:sz="0" w:space="0" w:color="auto"/>
            <w:right w:val="none" w:sz="0" w:space="0" w:color="auto"/>
          </w:divBdr>
        </w:div>
      </w:divsChild>
    </w:div>
    <w:div w:id="384911449">
      <w:bodyDiv w:val="1"/>
      <w:marLeft w:val="0"/>
      <w:marRight w:val="0"/>
      <w:marTop w:val="0"/>
      <w:marBottom w:val="0"/>
      <w:divBdr>
        <w:top w:val="none" w:sz="0" w:space="0" w:color="auto"/>
        <w:left w:val="none" w:sz="0" w:space="0" w:color="auto"/>
        <w:bottom w:val="none" w:sz="0" w:space="0" w:color="auto"/>
        <w:right w:val="none" w:sz="0" w:space="0" w:color="auto"/>
      </w:divBdr>
      <w:divsChild>
        <w:div w:id="1763529114">
          <w:marLeft w:val="0"/>
          <w:marRight w:val="0"/>
          <w:marTop w:val="0"/>
          <w:marBottom w:val="0"/>
          <w:divBdr>
            <w:top w:val="none" w:sz="0" w:space="0" w:color="auto"/>
            <w:left w:val="none" w:sz="0" w:space="0" w:color="auto"/>
            <w:bottom w:val="none" w:sz="0" w:space="0" w:color="auto"/>
            <w:right w:val="none" w:sz="0" w:space="0" w:color="auto"/>
          </w:divBdr>
          <w:divsChild>
            <w:div w:id="497309565">
              <w:marLeft w:val="0"/>
              <w:marRight w:val="0"/>
              <w:marTop w:val="0"/>
              <w:marBottom w:val="0"/>
              <w:divBdr>
                <w:top w:val="none" w:sz="0" w:space="0" w:color="auto"/>
                <w:left w:val="none" w:sz="0" w:space="0" w:color="auto"/>
                <w:bottom w:val="none" w:sz="0" w:space="0" w:color="auto"/>
                <w:right w:val="none" w:sz="0" w:space="0" w:color="auto"/>
              </w:divBdr>
            </w:div>
            <w:div w:id="1981498761">
              <w:marLeft w:val="0"/>
              <w:marRight w:val="0"/>
              <w:marTop w:val="0"/>
              <w:marBottom w:val="0"/>
              <w:divBdr>
                <w:top w:val="none" w:sz="0" w:space="0" w:color="auto"/>
                <w:left w:val="none" w:sz="0" w:space="0" w:color="auto"/>
                <w:bottom w:val="none" w:sz="0" w:space="0" w:color="auto"/>
                <w:right w:val="none" w:sz="0" w:space="0" w:color="auto"/>
              </w:divBdr>
            </w:div>
            <w:div w:id="624585660">
              <w:marLeft w:val="0"/>
              <w:marRight w:val="0"/>
              <w:marTop w:val="0"/>
              <w:marBottom w:val="0"/>
              <w:divBdr>
                <w:top w:val="none" w:sz="0" w:space="0" w:color="auto"/>
                <w:left w:val="none" w:sz="0" w:space="0" w:color="auto"/>
                <w:bottom w:val="none" w:sz="0" w:space="0" w:color="auto"/>
                <w:right w:val="none" w:sz="0" w:space="0" w:color="auto"/>
              </w:divBdr>
            </w:div>
            <w:div w:id="1363440391">
              <w:marLeft w:val="0"/>
              <w:marRight w:val="0"/>
              <w:marTop w:val="0"/>
              <w:marBottom w:val="0"/>
              <w:divBdr>
                <w:top w:val="none" w:sz="0" w:space="0" w:color="auto"/>
                <w:left w:val="none" w:sz="0" w:space="0" w:color="auto"/>
                <w:bottom w:val="none" w:sz="0" w:space="0" w:color="auto"/>
                <w:right w:val="none" w:sz="0" w:space="0" w:color="auto"/>
              </w:divBdr>
            </w:div>
            <w:div w:id="1375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226083">
      <w:bodyDiv w:val="1"/>
      <w:marLeft w:val="0"/>
      <w:marRight w:val="0"/>
      <w:marTop w:val="0"/>
      <w:marBottom w:val="0"/>
      <w:divBdr>
        <w:top w:val="none" w:sz="0" w:space="0" w:color="auto"/>
        <w:left w:val="none" w:sz="0" w:space="0" w:color="auto"/>
        <w:bottom w:val="none" w:sz="0" w:space="0" w:color="auto"/>
        <w:right w:val="none" w:sz="0" w:space="0" w:color="auto"/>
      </w:divBdr>
      <w:divsChild>
        <w:div w:id="298459806">
          <w:marLeft w:val="0"/>
          <w:marRight w:val="0"/>
          <w:marTop w:val="0"/>
          <w:marBottom w:val="0"/>
          <w:divBdr>
            <w:top w:val="none" w:sz="0" w:space="0" w:color="auto"/>
            <w:left w:val="none" w:sz="0" w:space="0" w:color="auto"/>
            <w:bottom w:val="none" w:sz="0" w:space="0" w:color="auto"/>
            <w:right w:val="none" w:sz="0" w:space="0" w:color="auto"/>
          </w:divBdr>
        </w:div>
      </w:divsChild>
    </w:div>
    <w:div w:id="426270387">
      <w:bodyDiv w:val="1"/>
      <w:marLeft w:val="0"/>
      <w:marRight w:val="0"/>
      <w:marTop w:val="0"/>
      <w:marBottom w:val="0"/>
      <w:divBdr>
        <w:top w:val="none" w:sz="0" w:space="0" w:color="auto"/>
        <w:left w:val="none" w:sz="0" w:space="0" w:color="auto"/>
        <w:bottom w:val="none" w:sz="0" w:space="0" w:color="auto"/>
        <w:right w:val="none" w:sz="0" w:space="0" w:color="auto"/>
      </w:divBdr>
      <w:divsChild>
        <w:div w:id="430052127">
          <w:marLeft w:val="0"/>
          <w:marRight w:val="0"/>
          <w:marTop w:val="0"/>
          <w:marBottom w:val="0"/>
          <w:divBdr>
            <w:top w:val="none" w:sz="0" w:space="0" w:color="auto"/>
            <w:left w:val="none" w:sz="0" w:space="0" w:color="auto"/>
            <w:bottom w:val="none" w:sz="0" w:space="0" w:color="auto"/>
            <w:right w:val="none" w:sz="0" w:space="0" w:color="auto"/>
          </w:divBdr>
        </w:div>
      </w:divsChild>
    </w:div>
    <w:div w:id="426735406">
      <w:bodyDiv w:val="1"/>
      <w:marLeft w:val="0"/>
      <w:marRight w:val="0"/>
      <w:marTop w:val="0"/>
      <w:marBottom w:val="0"/>
      <w:divBdr>
        <w:top w:val="none" w:sz="0" w:space="0" w:color="auto"/>
        <w:left w:val="none" w:sz="0" w:space="0" w:color="auto"/>
        <w:bottom w:val="none" w:sz="0" w:space="0" w:color="auto"/>
        <w:right w:val="none" w:sz="0" w:space="0" w:color="auto"/>
      </w:divBdr>
      <w:divsChild>
        <w:div w:id="15623586">
          <w:marLeft w:val="0"/>
          <w:marRight w:val="0"/>
          <w:marTop w:val="0"/>
          <w:marBottom w:val="0"/>
          <w:divBdr>
            <w:top w:val="none" w:sz="0" w:space="0" w:color="auto"/>
            <w:left w:val="none" w:sz="0" w:space="0" w:color="auto"/>
            <w:bottom w:val="none" w:sz="0" w:space="0" w:color="auto"/>
            <w:right w:val="none" w:sz="0" w:space="0" w:color="auto"/>
          </w:divBdr>
        </w:div>
      </w:divsChild>
    </w:div>
    <w:div w:id="427115032">
      <w:bodyDiv w:val="1"/>
      <w:marLeft w:val="0"/>
      <w:marRight w:val="0"/>
      <w:marTop w:val="0"/>
      <w:marBottom w:val="0"/>
      <w:divBdr>
        <w:top w:val="none" w:sz="0" w:space="0" w:color="auto"/>
        <w:left w:val="none" w:sz="0" w:space="0" w:color="auto"/>
        <w:bottom w:val="none" w:sz="0" w:space="0" w:color="auto"/>
        <w:right w:val="none" w:sz="0" w:space="0" w:color="auto"/>
      </w:divBdr>
    </w:div>
    <w:div w:id="428965088">
      <w:bodyDiv w:val="1"/>
      <w:marLeft w:val="0"/>
      <w:marRight w:val="0"/>
      <w:marTop w:val="0"/>
      <w:marBottom w:val="0"/>
      <w:divBdr>
        <w:top w:val="none" w:sz="0" w:space="0" w:color="auto"/>
        <w:left w:val="none" w:sz="0" w:space="0" w:color="auto"/>
        <w:bottom w:val="none" w:sz="0" w:space="0" w:color="auto"/>
        <w:right w:val="none" w:sz="0" w:space="0" w:color="auto"/>
      </w:divBdr>
      <w:divsChild>
        <w:div w:id="1425423301">
          <w:marLeft w:val="0"/>
          <w:marRight w:val="0"/>
          <w:marTop w:val="0"/>
          <w:marBottom w:val="0"/>
          <w:divBdr>
            <w:top w:val="none" w:sz="0" w:space="0" w:color="auto"/>
            <w:left w:val="none" w:sz="0" w:space="0" w:color="auto"/>
            <w:bottom w:val="none" w:sz="0" w:space="0" w:color="auto"/>
            <w:right w:val="none" w:sz="0" w:space="0" w:color="auto"/>
          </w:divBdr>
          <w:divsChild>
            <w:div w:id="131798149">
              <w:marLeft w:val="0"/>
              <w:marRight w:val="0"/>
              <w:marTop w:val="0"/>
              <w:marBottom w:val="0"/>
              <w:divBdr>
                <w:top w:val="none" w:sz="0" w:space="0" w:color="auto"/>
                <w:left w:val="none" w:sz="0" w:space="0" w:color="auto"/>
                <w:bottom w:val="none" w:sz="0" w:space="0" w:color="auto"/>
                <w:right w:val="none" w:sz="0" w:space="0" w:color="auto"/>
              </w:divBdr>
            </w:div>
            <w:div w:id="53519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033614">
      <w:bodyDiv w:val="1"/>
      <w:marLeft w:val="0"/>
      <w:marRight w:val="0"/>
      <w:marTop w:val="0"/>
      <w:marBottom w:val="0"/>
      <w:divBdr>
        <w:top w:val="none" w:sz="0" w:space="0" w:color="auto"/>
        <w:left w:val="none" w:sz="0" w:space="0" w:color="auto"/>
        <w:bottom w:val="none" w:sz="0" w:space="0" w:color="auto"/>
        <w:right w:val="none" w:sz="0" w:space="0" w:color="auto"/>
      </w:divBdr>
      <w:divsChild>
        <w:div w:id="1153180445">
          <w:marLeft w:val="0"/>
          <w:marRight w:val="0"/>
          <w:marTop w:val="0"/>
          <w:marBottom w:val="0"/>
          <w:divBdr>
            <w:top w:val="none" w:sz="0" w:space="0" w:color="auto"/>
            <w:left w:val="none" w:sz="0" w:space="0" w:color="auto"/>
            <w:bottom w:val="none" w:sz="0" w:space="0" w:color="auto"/>
            <w:right w:val="none" w:sz="0" w:space="0" w:color="auto"/>
          </w:divBdr>
        </w:div>
      </w:divsChild>
    </w:div>
    <w:div w:id="442306231">
      <w:bodyDiv w:val="1"/>
      <w:marLeft w:val="0"/>
      <w:marRight w:val="0"/>
      <w:marTop w:val="0"/>
      <w:marBottom w:val="0"/>
      <w:divBdr>
        <w:top w:val="none" w:sz="0" w:space="0" w:color="auto"/>
        <w:left w:val="none" w:sz="0" w:space="0" w:color="auto"/>
        <w:bottom w:val="none" w:sz="0" w:space="0" w:color="auto"/>
        <w:right w:val="none" w:sz="0" w:space="0" w:color="auto"/>
      </w:divBdr>
    </w:div>
    <w:div w:id="449739317">
      <w:bodyDiv w:val="1"/>
      <w:marLeft w:val="0"/>
      <w:marRight w:val="0"/>
      <w:marTop w:val="0"/>
      <w:marBottom w:val="0"/>
      <w:divBdr>
        <w:top w:val="none" w:sz="0" w:space="0" w:color="auto"/>
        <w:left w:val="none" w:sz="0" w:space="0" w:color="auto"/>
        <w:bottom w:val="none" w:sz="0" w:space="0" w:color="auto"/>
        <w:right w:val="none" w:sz="0" w:space="0" w:color="auto"/>
      </w:divBdr>
      <w:divsChild>
        <w:div w:id="1594894072">
          <w:marLeft w:val="0"/>
          <w:marRight w:val="0"/>
          <w:marTop w:val="0"/>
          <w:marBottom w:val="0"/>
          <w:divBdr>
            <w:top w:val="none" w:sz="0" w:space="0" w:color="auto"/>
            <w:left w:val="none" w:sz="0" w:space="0" w:color="auto"/>
            <w:bottom w:val="none" w:sz="0" w:space="0" w:color="auto"/>
            <w:right w:val="none" w:sz="0" w:space="0" w:color="auto"/>
          </w:divBdr>
        </w:div>
      </w:divsChild>
    </w:div>
    <w:div w:id="461852941">
      <w:bodyDiv w:val="1"/>
      <w:marLeft w:val="0"/>
      <w:marRight w:val="0"/>
      <w:marTop w:val="0"/>
      <w:marBottom w:val="0"/>
      <w:divBdr>
        <w:top w:val="none" w:sz="0" w:space="0" w:color="auto"/>
        <w:left w:val="none" w:sz="0" w:space="0" w:color="auto"/>
        <w:bottom w:val="none" w:sz="0" w:space="0" w:color="auto"/>
        <w:right w:val="none" w:sz="0" w:space="0" w:color="auto"/>
      </w:divBdr>
      <w:divsChild>
        <w:div w:id="875042081">
          <w:marLeft w:val="0"/>
          <w:marRight w:val="0"/>
          <w:marTop w:val="0"/>
          <w:marBottom w:val="0"/>
          <w:divBdr>
            <w:top w:val="none" w:sz="0" w:space="0" w:color="auto"/>
            <w:left w:val="none" w:sz="0" w:space="0" w:color="auto"/>
            <w:bottom w:val="none" w:sz="0" w:space="0" w:color="auto"/>
            <w:right w:val="none" w:sz="0" w:space="0" w:color="auto"/>
          </w:divBdr>
        </w:div>
      </w:divsChild>
    </w:div>
    <w:div w:id="466361112">
      <w:bodyDiv w:val="1"/>
      <w:marLeft w:val="0"/>
      <w:marRight w:val="0"/>
      <w:marTop w:val="0"/>
      <w:marBottom w:val="0"/>
      <w:divBdr>
        <w:top w:val="none" w:sz="0" w:space="0" w:color="auto"/>
        <w:left w:val="none" w:sz="0" w:space="0" w:color="auto"/>
        <w:bottom w:val="none" w:sz="0" w:space="0" w:color="auto"/>
        <w:right w:val="none" w:sz="0" w:space="0" w:color="auto"/>
      </w:divBdr>
      <w:divsChild>
        <w:div w:id="1121655514">
          <w:marLeft w:val="0"/>
          <w:marRight w:val="0"/>
          <w:marTop w:val="0"/>
          <w:marBottom w:val="0"/>
          <w:divBdr>
            <w:top w:val="none" w:sz="0" w:space="0" w:color="auto"/>
            <w:left w:val="none" w:sz="0" w:space="0" w:color="auto"/>
            <w:bottom w:val="none" w:sz="0" w:space="0" w:color="auto"/>
            <w:right w:val="none" w:sz="0" w:space="0" w:color="auto"/>
          </w:divBdr>
          <w:divsChild>
            <w:div w:id="2092434784">
              <w:marLeft w:val="0"/>
              <w:marRight w:val="0"/>
              <w:marTop w:val="0"/>
              <w:marBottom w:val="0"/>
              <w:divBdr>
                <w:top w:val="none" w:sz="0" w:space="0" w:color="auto"/>
                <w:left w:val="none" w:sz="0" w:space="0" w:color="auto"/>
                <w:bottom w:val="none" w:sz="0" w:space="0" w:color="auto"/>
                <w:right w:val="none" w:sz="0" w:space="0" w:color="auto"/>
              </w:divBdr>
            </w:div>
            <w:div w:id="75255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21184">
      <w:bodyDiv w:val="1"/>
      <w:marLeft w:val="0"/>
      <w:marRight w:val="0"/>
      <w:marTop w:val="0"/>
      <w:marBottom w:val="0"/>
      <w:divBdr>
        <w:top w:val="none" w:sz="0" w:space="0" w:color="auto"/>
        <w:left w:val="none" w:sz="0" w:space="0" w:color="auto"/>
        <w:bottom w:val="none" w:sz="0" w:space="0" w:color="auto"/>
        <w:right w:val="none" w:sz="0" w:space="0" w:color="auto"/>
      </w:divBdr>
    </w:div>
    <w:div w:id="529992469">
      <w:bodyDiv w:val="1"/>
      <w:marLeft w:val="0"/>
      <w:marRight w:val="0"/>
      <w:marTop w:val="0"/>
      <w:marBottom w:val="0"/>
      <w:divBdr>
        <w:top w:val="none" w:sz="0" w:space="0" w:color="auto"/>
        <w:left w:val="none" w:sz="0" w:space="0" w:color="auto"/>
        <w:bottom w:val="none" w:sz="0" w:space="0" w:color="auto"/>
        <w:right w:val="none" w:sz="0" w:space="0" w:color="auto"/>
      </w:divBdr>
      <w:divsChild>
        <w:div w:id="2107453664">
          <w:marLeft w:val="0"/>
          <w:marRight w:val="0"/>
          <w:marTop w:val="0"/>
          <w:marBottom w:val="0"/>
          <w:divBdr>
            <w:top w:val="none" w:sz="0" w:space="0" w:color="auto"/>
            <w:left w:val="none" w:sz="0" w:space="0" w:color="auto"/>
            <w:bottom w:val="none" w:sz="0" w:space="0" w:color="auto"/>
            <w:right w:val="none" w:sz="0" w:space="0" w:color="auto"/>
          </w:divBdr>
          <w:divsChild>
            <w:div w:id="943346976">
              <w:marLeft w:val="0"/>
              <w:marRight w:val="0"/>
              <w:marTop w:val="0"/>
              <w:marBottom w:val="0"/>
              <w:divBdr>
                <w:top w:val="none" w:sz="0" w:space="0" w:color="auto"/>
                <w:left w:val="none" w:sz="0" w:space="0" w:color="auto"/>
                <w:bottom w:val="none" w:sz="0" w:space="0" w:color="auto"/>
                <w:right w:val="none" w:sz="0" w:space="0" w:color="auto"/>
              </w:divBdr>
            </w:div>
            <w:div w:id="1408770997">
              <w:marLeft w:val="0"/>
              <w:marRight w:val="0"/>
              <w:marTop w:val="0"/>
              <w:marBottom w:val="0"/>
              <w:divBdr>
                <w:top w:val="none" w:sz="0" w:space="0" w:color="auto"/>
                <w:left w:val="none" w:sz="0" w:space="0" w:color="auto"/>
                <w:bottom w:val="none" w:sz="0" w:space="0" w:color="auto"/>
                <w:right w:val="none" w:sz="0" w:space="0" w:color="auto"/>
              </w:divBdr>
            </w:div>
            <w:div w:id="1929078133">
              <w:marLeft w:val="0"/>
              <w:marRight w:val="0"/>
              <w:marTop w:val="0"/>
              <w:marBottom w:val="0"/>
              <w:divBdr>
                <w:top w:val="none" w:sz="0" w:space="0" w:color="auto"/>
                <w:left w:val="none" w:sz="0" w:space="0" w:color="auto"/>
                <w:bottom w:val="none" w:sz="0" w:space="0" w:color="auto"/>
                <w:right w:val="none" w:sz="0" w:space="0" w:color="auto"/>
              </w:divBdr>
            </w:div>
            <w:div w:id="1700936950">
              <w:marLeft w:val="0"/>
              <w:marRight w:val="0"/>
              <w:marTop w:val="0"/>
              <w:marBottom w:val="0"/>
              <w:divBdr>
                <w:top w:val="none" w:sz="0" w:space="0" w:color="auto"/>
                <w:left w:val="none" w:sz="0" w:space="0" w:color="auto"/>
                <w:bottom w:val="none" w:sz="0" w:space="0" w:color="auto"/>
                <w:right w:val="none" w:sz="0" w:space="0" w:color="auto"/>
              </w:divBdr>
            </w:div>
            <w:div w:id="120363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607092">
      <w:bodyDiv w:val="1"/>
      <w:marLeft w:val="0"/>
      <w:marRight w:val="0"/>
      <w:marTop w:val="0"/>
      <w:marBottom w:val="0"/>
      <w:divBdr>
        <w:top w:val="none" w:sz="0" w:space="0" w:color="auto"/>
        <w:left w:val="none" w:sz="0" w:space="0" w:color="auto"/>
        <w:bottom w:val="none" w:sz="0" w:space="0" w:color="auto"/>
        <w:right w:val="none" w:sz="0" w:space="0" w:color="auto"/>
      </w:divBdr>
      <w:divsChild>
        <w:div w:id="1696930095">
          <w:marLeft w:val="0"/>
          <w:marRight w:val="0"/>
          <w:marTop w:val="0"/>
          <w:marBottom w:val="0"/>
          <w:divBdr>
            <w:top w:val="none" w:sz="0" w:space="0" w:color="auto"/>
            <w:left w:val="none" w:sz="0" w:space="0" w:color="auto"/>
            <w:bottom w:val="none" w:sz="0" w:space="0" w:color="auto"/>
            <w:right w:val="none" w:sz="0" w:space="0" w:color="auto"/>
          </w:divBdr>
        </w:div>
      </w:divsChild>
    </w:div>
    <w:div w:id="580720509">
      <w:bodyDiv w:val="1"/>
      <w:marLeft w:val="0"/>
      <w:marRight w:val="0"/>
      <w:marTop w:val="0"/>
      <w:marBottom w:val="0"/>
      <w:divBdr>
        <w:top w:val="none" w:sz="0" w:space="0" w:color="auto"/>
        <w:left w:val="none" w:sz="0" w:space="0" w:color="auto"/>
        <w:bottom w:val="none" w:sz="0" w:space="0" w:color="auto"/>
        <w:right w:val="none" w:sz="0" w:space="0" w:color="auto"/>
      </w:divBdr>
      <w:divsChild>
        <w:div w:id="789277724">
          <w:marLeft w:val="0"/>
          <w:marRight w:val="0"/>
          <w:marTop w:val="0"/>
          <w:marBottom w:val="0"/>
          <w:divBdr>
            <w:top w:val="none" w:sz="0" w:space="0" w:color="auto"/>
            <w:left w:val="none" w:sz="0" w:space="0" w:color="auto"/>
            <w:bottom w:val="none" w:sz="0" w:space="0" w:color="auto"/>
            <w:right w:val="none" w:sz="0" w:space="0" w:color="auto"/>
          </w:divBdr>
        </w:div>
      </w:divsChild>
    </w:div>
    <w:div w:id="581794675">
      <w:bodyDiv w:val="1"/>
      <w:marLeft w:val="0"/>
      <w:marRight w:val="0"/>
      <w:marTop w:val="0"/>
      <w:marBottom w:val="0"/>
      <w:divBdr>
        <w:top w:val="none" w:sz="0" w:space="0" w:color="auto"/>
        <w:left w:val="none" w:sz="0" w:space="0" w:color="auto"/>
        <w:bottom w:val="none" w:sz="0" w:space="0" w:color="auto"/>
        <w:right w:val="none" w:sz="0" w:space="0" w:color="auto"/>
      </w:divBdr>
      <w:divsChild>
        <w:div w:id="2035186207">
          <w:marLeft w:val="0"/>
          <w:marRight w:val="0"/>
          <w:marTop w:val="0"/>
          <w:marBottom w:val="0"/>
          <w:divBdr>
            <w:top w:val="none" w:sz="0" w:space="0" w:color="auto"/>
            <w:left w:val="none" w:sz="0" w:space="0" w:color="auto"/>
            <w:bottom w:val="none" w:sz="0" w:space="0" w:color="auto"/>
            <w:right w:val="none" w:sz="0" w:space="0" w:color="auto"/>
          </w:divBdr>
        </w:div>
      </w:divsChild>
    </w:div>
    <w:div w:id="587275598">
      <w:bodyDiv w:val="1"/>
      <w:marLeft w:val="0"/>
      <w:marRight w:val="0"/>
      <w:marTop w:val="0"/>
      <w:marBottom w:val="0"/>
      <w:divBdr>
        <w:top w:val="none" w:sz="0" w:space="0" w:color="auto"/>
        <w:left w:val="none" w:sz="0" w:space="0" w:color="auto"/>
        <w:bottom w:val="none" w:sz="0" w:space="0" w:color="auto"/>
        <w:right w:val="none" w:sz="0" w:space="0" w:color="auto"/>
      </w:divBdr>
      <w:divsChild>
        <w:div w:id="280234970">
          <w:marLeft w:val="0"/>
          <w:marRight w:val="0"/>
          <w:marTop w:val="0"/>
          <w:marBottom w:val="0"/>
          <w:divBdr>
            <w:top w:val="none" w:sz="0" w:space="0" w:color="auto"/>
            <w:left w:val="none" w:sz="0" w:space="0" w:color="auto"/>
            <w:bottom w:val="none" w:sz="0" w:space="0" w:color="auto"/>
            <w:right w:val="none" w:sz="0" w:space="0" w:color="auto"/>
          </w:divBdr>
          <w:divsChild>
            <w:div w:id="997658284">
              <w:marLeft w:val="0"/>
              <w:marRight w:val="0"/>
              <w:marTop w:val="0"/>
              <w:marBottom w:val="0"/>
              <w:divBdr>
                <w:top w:val="none" w:sz="0" w:space="0" w:color="auto"/>
                <w:left w:val="none" w:sz="0" w:space="0" w:color="auto"/>
                <w:bottom w:val="none" w:sz="0" w:space="0" w:color="auto"/>
                <w:right w:val="none" w:sz="0" w:space="0" w:color="auto"/>
              </w:divBdr>
            </w:div>
            <w:div w:id="20120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348085">
      <w:bodyDiv w:val="1"/>
      <w:marLeft w:val="0"/>
      <w:marRight w:val="0"/>
      <w:marTop w:val="0"/>
      <w:marBottom w:val="0"/>
      <w:divBdr>
        <w:top w:val="none" w:sz="0" w:space="0" w:color="auto"/>
        <w:left w:val="none" w:sz="0" w:space="0" w:color="auto"/>
        <w:bottom w:val="none" w:sz="0" w:space="0" w:color="auto"/>
        <w:right w:val="none" w:sz="0" w:space="0" w:color="auto"/>
      </w:divBdr>
      <w:divsChild>
        <w:div w:id="152112090">
          <w:marLeft w:val="0"/>
          <w:marRight w:val="0"/>
          <w:marTop w:val="0"/>
          <w:marBottom w:val="0"/>
          <w:divBdr>
            <w:top w:val="none" w:sz="0" w:space="0" w:color="auto"/>
            <w:left w:val="none" w:sz="0" w:space="0" w:color="auto"/>
            <w:bottom w:val="none" w:sz="0" w:space="0" w:color="auto"/>
            <w:right w:val="none" w:sz="0" w:space="0" w:color="auto"/>
          </w:divBdr>
          <w:divsChild>
            <w:div w:id="1184826847">
              <w:marLeft w:val="0"/>
              <w:marRight w:val="0"/>
              <w:marTop w:val="0"/>
              <w:marBottom w:val="0"/>
              <w:divBdr>
                <w:top w:val="none" w:sz="0" w:space="0" w:color="auto"/>
                <w:left w:val="none" w:sz="0" w:space="0" w:color="auto"/>
                <w:bottom w:val="none" w:sz="0" w:space="0" w:color="auto"/>
                <w:right w:val="none" w:sz="0" w:space="0" w:color="auto"/>
              </w:divBdr>
            </w:div>
            <w:div w:id="1371764518">
              <w:marLeft w:val="0"/>
              <w:marRight w:val="0"/>
              <w:marTop w:val="0"/>
              <w:marBottom w:val="0"/>
              <w:divBdr>
                <w:top w:val="none" w:sz="0" w:space="0" w:color="auto"/>
                <w:left w:val="none" w:sz="0" w:space="0" w:color="auto"/>
                <w:bottom w:val="none" w:sz="0" w:space="0" w:color="auto"/>
                <w:right w:val="none" w:sz="0" w:space="0" w:color="auto"/>
              </w:divBdr>
            </w:div>
            <w:div w:id="435758547">
              <w:marLeft w:val="0"/>
              <w:marRight w:val="0"/>
              <w:marTop w:val="0"/>
              <w:marBottom w:val="0"/>
              <w:divBdr>
                <w:top w:val="none" w:sz="0" w:space="0" w:color="auto"/>
                <w:left w:val="none" w:sz="0" w:space="0" w:color="auto"/>
                <w:bottom w:val="none" w:sz="0" w:space="0" w:color="auto"/>
                <w:right w:val="none" w:sz="0" w:space="0" w:color="auto"/>
              </w:divBdr>
            </w:div>
            <w:div w:id="486480956">
              <w:marLeft w:val="0"/>
              <w:marRight w:val="0"/>
              <w:marTop w:val="0"/>
              <w:marBottom w:val="0"/>
              <w:divBdr>
                <w:top w:val="none" w:sz="0" w:space="0" w:color="auto"/>
                <w:left w:val="none" w:sz="0" w:space="0" w:color="auto"/>
                <w:bottom w:val="none" w:sz="0" w:space="0" w:color="auto"/>
                <w:right w:val="none" w:sz="0" w:space="0" w:color="auto"/>
              </w:divBdr>
            </w:div>
            <w:div w:id="75675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80803">
      <w:bodyDiv w:val="1"/>
      <w:marLeft w:val="0"/>
      <w:marRight w:val="0"/>
      <w:marTop w:val="0"/>
      <w:marBottom w:val="0"/>
      <w:divBdr>
        <w:top w:val="none" w:sz="0" w:space="0" w:color="auto"/>
        <w:left w:val="none" w:sz="0" w:space="0" w:color="auto"/>
        <w:bottom w:val="none" w:sz="0" w:space="0" w:color="auto"/>
        <w:right w:val="none" w:sz="0" w:space="0" w:color="auto"/>
      </w:divBdr>
      <w:divsChild>
        <w:div w:id="197549200">
          <w:marLeft w:val="0"/>
          <w:marRight w:val="0"/>
          <w:marTop w:val="0"/>
          <w:marBottom w:val="0"/>
          <w:divBdr>
            <w:top w:val="none" w:sz="0" w:space="0" w:color="auto"/>
            <w:left w:val="none" w:sz="0" w:space="0" w:color="auto"/>
            <w:bottom w:val="none" w:sz="0" w:space="0" w:color="auto"/>
            <w:right w:val="none" w:sz="0" w:space="0" w:color="auto"/>
          </w:divBdr>
        </w:div>
      </w:divsChild>
    </w:div>
    <w:div w:id="655642915">
      <w:bodyDiv w:val="1"/>
      <w:marLeft w:val="0"/>
      <w:marRight w:val="0"/>
      <w:marTop w:val="0"/>
      <w:marBottom w:val="0"/>
      <w:divBdr>
        <w:top w:val="none" w:sz="0" w:space="0" w:color="auto"/>
        <w:left w:val="none" w:sz="0" w:space="0" w:color="auto"/>
        <w:bottom w:val="none" w:sz="0" w:space="0" w:color="auto"/>
        <w:right w:val="none" w:sz="0" w:space="0" w:color="auto"/>
      </w:divBdr>
      <w:divsChild>
        <w:div w:id="713308945">
          <w:marLeft w:val="0"/>
          <w:marRight w:val="0"/>
          <w:marTop w:val="0"/>
          <w:marBottom w:val="0"/>
          <w:divBdr>
            <w:top w:val="none" w:sz="0" w:space="0" w:color="auto"/>
            <w:left w:val="none" w:sz="0" w:space="0" w:color="auto"/>
            <w:bottom w:val="none" w:sz="0" w:space="0" w:color="auto"/>
            <w:right w:val="none" w:sz="0" w:space="0" w:color="auto"/>
          </w:divBdr>
          <w:divsChild>
            <w:div w:id="805926956">
              <w:marLeft w:val="0"/>
              <w:marRight w:val="0"/>
              <w:marTop w:val="0"/>
              <w:marBottom w:val="0"/>
              <w:divBdr>
                <w:top w:val="none" w:sz="0" w:space="0" w:color="auto"/>
                <w:left w:val="none" w:sz="0" w:space="0" w:color="auto"/>
                <w:bottom w:val="none" w:sz="0" w:space="0" w:color="auto"/>
                <w:right w:val="none" w:sz="0" w:space="0" w:color="auto"/>
              </w:divBdr>
            </w:div>
            <w:div w:id="1325085132">
              <w:marLeft w:val="0"/>
              <w:marRight w:val="0"/>
              <w:marTop w:val="0"/>
              <w:marBottom w:val="0"/>
              <w:divBdr>
                <w:top w:val="none" w:sz="0" w:space="0" w:color="auto"/>
                <w:left w:val="none" w:sz="0" w:space="0" w:color="auto"/>
                <w:bottom w:val="none" w:sz="0" w:space="0" w:color="auto"/>
                <w:right w:val="none" w:sz="0" w:space="0" w:color="auto"/>
              </w:divBdr>
            </w:div>
            <w:div w:id="148601496">
              <w:marLeft w:val="0"/>
              <w:marRight w:val="0"/>
              <w:marTop w:val="0"/>
              <w:marBottom w:val="0"/>
              <w:divBdr>
                <w:top w:val="none" w:sz="0" w:space="0" w:color="auto"/>
                <w:left w:val="none" w:sz="0" w:space="0" w:color="auto"/>
                <w:bottom w:val="none" w:sz="0" w:space="0" w:color="auto"/>
                <w:right w:val="none" w:sz="0" w:space="0" w:color="auto"/>
              </w:divBdr>
            </w:div>
            <w:div w:id="1413964603">
              <w:marLeft w:val="0"/>
              <w:marRight w:val="0"/>
              <w:marTop w:val="0"/>
              <w:marBottom w:val="0"/>
              <w:divBdr>
                <w:top w:val="none" w:sz="0" w:space="0" w:color="auto"/>
                <w:left w:val="none" w:sz="0" w:space="0" w:color="auto"/>
                <w:bottom w:val="none" w:sz="0" w:space="0" w:color="auto"/>
                <w:right w:val="none" w:sz="0" w:space="0" w:color="auto"/>
              </w:divBdr>
            </w:div>
            <w:div w:id="191457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369447">
      <w:bodyDiv w:val="1"/>
      <w:marLeft w:val="0"/>
      <w:marRight w:val="0"/>
      <w:marTop w:val="0"/>
      <w:marBottom w:val="0"/>
      <w:divBdr>
        <w:top w:val="none" w:sz="0" w:space="0" w:color="auto"/>
        <w:left w:val="none" w:sz="0" w:space="0" w:color="auto"/>
        <w:bottom w:val="none" w:sz="0" w:space="0" w:color="auto"/>
        <w:right w:val="none" w:sz="0" w:space="0" w:color="auto"/>
      </w:divBdr>
      <w:divsChild>
        <w:div w:id="1206330745">
          <w:marLeft w:val="0"/>
          <w:marRight w:val="0"/>
          <w:marTop w:val="0"/>
          <w:marBottom w:val="0"/>
          <w:divBdr>
            <w:top w:val="none" w:sz="0" w:space="0" w:color="auto"/>
            <w:left w:val="none" w:sz="0" w:space="0" w:color="auto"/>
            <w:bottom w:val="none" w:sz="0" w:space="0" w:color="auto"/>
            <w:right w:val="none" w:sz="0" w:space="0" w:color="auto"/>
          </w:divBdr>
        </w:div>
      </w:divsChild>
    </w:div>
    <w:div w:id="677344084">
      <w:bodyDiv w:val="1"/>
      <w:marLeft w:val="0"/>
      <w:marRight w:val="0"/>
      <w:marTop w:val="0"/>
      <w:marBottom w:val="0"/>
      <w:divBdr>
        <w:top w:val="none" w:sz="0" w:space="0" w:color="auto"/>
        <w:left w:val="none" w:sz="0" w:space="0" w:color="auto"/>
        <w:bottom w:val="none" w:sz="0" w:space="0" w:color="auto"/>
        <w:right w:val="none" w:sz="0" w:space="0" w:color="auto"/>
      </w:divBdr>
      <w:divsChild>
        <w:div w:id="1939750337">
          <w:marLeft w:val="0"/>
          <w:marRight w:val="0"/>
          <w:marTop w:val="0"/>
          <w:marBottom w:val="0"/>
          <w:divBdr>
            <w:top w:val="none" w:sz="0" w:space="0" w:color="auto"/>
            <w:left w:val="none" w:sz="0" w:space="0" w:color="auto"/>
            <w:bottom w:val="none" w:sz="0" w:space="0" w:color="auto"/>
            <w:right w:val="none" w:sz="0" w:space="0" w:color="auto"/>
          </w:divBdr>
        </w:div>
      </w:divsChild>
    </w:div>
    <w:div w:id="679161307">
      <w:bodyDiv w:val="1"/>
      <w:marLeft w:val="0"/>
      <w:marRight w:val="0"/>
      <w:marTop w:val="0"/>
      <w:marBottom w:val="0"/>
      <w:divBdr>
        <w:top w:val="none" w:sz="0" w:space="0" w:color="auto"/>
        <w:left w:val="none" w:sz="0" w:space="0" w:color="auto"/>
        <w:bottom w:val="none" w:sz="0" w:space="0" w:color="auto"/>
        <w:right w:val="none" w:sz="0" w:space="0" w:color="auto"/>
      </w:divBdr>
      <w:divsChild>
        <w:div w:id="857088387">
          <w:marLeft w:val="0"/>
          <w:marRight w:val="0"/>
          <w:marTop w:val="0"/>
          <w:marBottom w:val="0"/>
          <w:divBdr>
            <w:top w:val="none" w:sz="0" w:space="0" w:color="auto"/>
            <w:left w:val="none" w:sz="0" w:space="0" w:color="auto"/>
            <w:bottom w:val="none" w:sz="0" w:space="0" w:color="auto"/>
            <w:right w:val="none" w:sz="0" w:space="0" w:color="auto"/>
          </w:divBdr>
          <w:divsChild>
            <w:div w:id="879248446">
              <w:marLeft w:val="0"/>
              <w:marRight w:val="0"/>
              <w:marTop w:val="0"/>
              <w:marBottom w:val="0"/>
              <w:divBdr>
                <w:top w:val="none" w:sz="0" w:space="0" w:color="auto"/>
                <w:left w:val="none" w:sz="0" w:space="0" w:color="auto"/>
                <w:bottom w:val="none" w:sz="0" w:space="0" w:color="auto"/>
                <w:right w:val="none" w:sz="0" w:space="0" w:color="auto"/>
              </w:divBdr>
            </w:div>
            <w:div w:id="369186594">
              <w:marLeft w:val="0"/>
              <w:marRight w:val="0"/>
              <w:marTop w:val="0"/>
              <w:marBottom w:val="0"/>
              <w:divBdr>
                <w:top w:val="none" w:sz="0" w:space="0" w:color="auto"/>
                <w:left w:val="none" w:sz="0" w:space="0" w:color="auto"/>
                <w:bottom w:val="none" w:sz="0" w:space="0" w:color="auto"/>
                <w:right w:val="none" w:sz="0" w:space="0" w:color="auto"/>
              </w:divBdr>
            </w:div>
            <w:div w:id="1302735406">
              <w:marLeft w:val="0"/>
              <w:marRight w:val="0"/>
              <w:marTop w:val="0"/>
              <w:marBottom w:val="0"/>
              <w:divBdr>
                <w:top w:val="none" w:sz="0" w:space="0" w:color="auto"/>
                <w:left w:val="none" w:sz="0" w:space="0" w:color="auto"/>
                <w:bottom w:val="none" w:sz="0" w:space="0" w:color="auto"/>
                <w:right w:val="none" w:sz="0" w:space="0" w:color="auto"/>
              </w:divBdr>
            </w:div>
            <w:div w:id="1060400859">
              <w:marLeft w:val="0"/>
              <w:marRight w:val="0"/>
              <w:marTop w:val="0"/>
              <w:marBottom w:val="0"/>
              <w:divBdr>
                <w:top w:val="none" w:sz="0" w:space="0" w:color="auto"/>
                <w:left w:val="none" w:sz="0" w:space="0" w:color="auto"/>
                <w:bottom w:val="none" w:sz="0" w:space="0" w:color="auto"/>
                <w:right w:val="none" w:sz="0" w:space="0" w:color="auto"/>
              </w:divBdr>
            </w:div>
            <w:div w:id="2753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7194">
      <w:bodyDiv w:val="1"/>
      <w:marLeft w:val="0"/>
      <w:marRight w:val="0"/>
      <w:marTop w:val="0"/>
      <w:marBottom w:val="0"/>
      <w:divBdr>
        <w:top w:val="none" w:sz="0" w:space="0" w:color="auto"/>
        <w:left w:val="none" w:sz="0" w:space="0" w:color="auto"/>
        <w:bottom w:val="none" w:sz="0" w:space="0" w:color="auto"/>
        <w:right w:val="none" w:sz="0" w:space="0" w:color="auto"/>
      </w:divBdr>
      <w:divsChild>
        <w:div w:id="652179752">
          <w:marLeft w:val="0"/>
          <w:marRight w:val="0"/>
          <w:marTop w:val="0"/>
          <w:marBottom w:val="0"/>
          <w:divBdr>
            <w:top w:val="none" w:sz="0" w:space="0" w:color="auto"/>
            <w:left w:val="none" w:sz="0" w:space="0" w:color="auto"/>
            <w:bottom w:val="none" w:sz="0" w:space="0" w:color="auto"/>
            <w:right w:val="none" w:sz="0" w:space="0" w:color="auto"/>
          </w:divBdr>
          <w:divsChild>
            <w:div w:id="1485856974">
              <w:marLeft w:val="0"/>
              <w:marRight w:val="0"/>
              <w:marTop w:val="0"/>
              <w:marBottom w:val="0"/>
              <w:divBdr>
                <w:top w:val="none" w:sz="0" w:space="0" w:color="auto"/>
                <w:left w:val="none" w:sz="0" w:space="0" w:color="auto"/>
                <w:bottom w:val="none" w:sz="0" w:space="0" w:color="auto"/>
                <w:right w:val="none" w:sz="0" w:space="0" w:color="auto"/>
              </w:divBdr>
            </w:div>
            <w:div w:id="1951544686">
              <w:marLeft w:val="0"/>
              <w:marRight w:val="0"/>
              <w:marTop w:val="0"/>
              <w:marBottom w:val="0"/>
              <w:divBdr>
                <w:top w:val="none" w:sz="0" w:space="0" w:color="auto"/>
                <w:left w:val="none" w:sz="0" w:space="0" w:color="auto"/>
                <w:bottom w:val="none" w:sz="0" w:space="0" w:color="auto"/>
                <w:right w:val="none" w:sz="0" w:space="0" w:color="auto"/>
              </w:divBdr>
            </w:div>
            <w:div w:id="1426027245">
              <w:marLeft w:val="0"/>
              <w:marRight w:val="0"/>
              <w:marTop w:val="0"/>
              <w:marBottom w:val="0"/>
              <w:divBdr>
                <w:top w:val="none" w:sz="0" w:space="0" w:color="auto"/>
                <w:left w:val="none" w:sz="0" w:space="0" w:color="auto"/>
                <w:bottom w:val="none" w:sz="0" w:space="0" w:color="auto"/>
                <w:right w:val="none" w:sz="0" w:space="0" w:color="auto"/>
              </w:divBdr>
            </w:div>
            <w:div w:id="1089035397">
              <w:marLeft w:val="0"/>
              <w:marRight w:val="0"/>
              <w:marTop w:val="0"/>
              <w:marBottom w:val="0"/>
              <w:divBdr>
                <w:top w:val="none" w:sz="0" w:space="0" w:color="auto"/>
                <w:left w:val="none" w:sz="0" w:space="0" w:color="auto"/>
                <w:bottom w:val="none" w:sz="0" w:space="0" w:color="auto"/>
                <w:right w:val="none" w:sz="0" w:space="0" w:color="auto"/>
              </w:divBdr>
            </w:div>
            <w:div w:id="188136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01341">
      <w:bodyDiv w:val="1"/>
      <w:marLeft w:val="0"/>
      <w:marRight w:val="0"/>
      <w:marTop w:val="0"/>
      <w:marBottom w:val="0"/>
      <w:divBdr>
        <w:top w:val="none" w:sz="0" w:space="0" w:color="auto"/>
        <w:left w:val="none" w:sz="0" w:space="0" w:color="auto"/>
        <w:bottom w:val="none" w:sz="0" w:space="0" w:color="auto"/>
        <w:right w:val="none" w:sz="0" w:space="0" w:color="auto"/>
      </w:divBdr>
      <w:divsChild>
        <w:div w:id="1289166574">
          <w:marLeft w:val="0"/>
          <w:marRight w:val="0"/>
          <w:marTop w:val="0"/>
          <w:marBottom w:val="0"/>
          <w:divBdr>
            <w:top w:val="none" w:sz="0" w:space="0" w:color="auto"/>
            <w:left w:val="none" w:sz="0" w:space="0" w:color="auto"/>
            <w:bottom w:val="none" w:sz="0" w:space="0" w:color="auto"/>
            <w:right w:val="none" w:sz="0" w:space="0" w:color="auto"/>
          </w:divBdr>
          <w:divsChild>
            <w:div w:id="1893031828">
              <w:marLeft w:val="0"/>
              <w:marRight w:val="0"/>
              <w:marTop w:val="0"/>
              <w:marBottom w:val="0"/>
              <w:divBdr>
                <w:top w:val="none" w:sz="0" w:space="0" w:color="auto"/>
                <w:left w:val="none" w:sz="0" w:space="0" w:color="auto"/>
                <w:bottom w:val="none" w:sz="0" w:space="0" w:color="auto"/>
                <w:right w:val="none" w:sz="0" w:space="0" w:color="auto"/>
              </w:divBdr>
            </w:div>
            <w:div w:id="93035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271791">
      <w:bodyDiv w:val="1"/>
      <w:marLeft w:val="0"/>
      <w:marRight w:val="0"/>
      <w:marTop w:val="0"/>
      <w:marBottom w:val="0"/>
      <w:divBdr>
        <w:top w:val="none" w:sz="0" w:space="0" w:color="auto"/>
        <w:left w:val="none" w:sz="0" w:space="0" w:color="auto"/>
        <w:bottom w:val="none" w:sz="0" w:space="0" w:color="auto"/>
        <w:right w:val="none" w:sz="0" w:space="0" w:color="auto"/>
      </w:divBdr>
      <w:divsChild>
        <w:div w:id="1359509273">
          <w:marLeft w:val="0"/>
          <w:marRight w:val="0"/>
          <w:marTop w:val="0"/>
          <w:marBottom w:val="0"/>
          <w:divBdr>
            <w:top w:val="none" w:sz="0" w:space="0" w:color="auto"/>
            <w:left w:val="none" w:sz="0" w:space="0" w:color="auto"/>
            <w:bottom w:val="none" w:sz="0" w:space="0" w:color="auto"/>
            <w:right w:val="none" w:sz="0" w:space="0" w:color="auto"/>
          </w:divBdr>
          <w:divsChild>
            <w:div w:id="1643460782">
              <w:marLeft w:val="0"/>
              <w:marRight w:val="0"/>
              <w:marTop w:val="0"/>
              <w:marBottom w:val="0"/>
              <w:divBdr>
                <w:top w:val="none" w:sz="0" w:space="0" w:color="auto"/>
                <w:left w:val="none" w:sz="0" w:space="0" w:color="auto"/>
                <w:bottom w:val="none" w:sz="0" w:space="0" w:color="auto"/>
                <w:right w:val="none" w:sz="0" w:space="0" w:color="auto"/>
              </w:divBdr>
            </w:div>
            <w:div w:id="1913461727">
              <w:marLeft w:val="0"/>
              <w:marRight w:val="0"/>
              <w:marTop w:val="0"/>
              <w:marBottom w:val="0"/>
              <w:divBdr>
                <w:top w:val="none" w:sz="0" w:space="0" w:color="auto"/>
                <w:left w:val="none" w:sz="0" w:space="0" w:color="auto"/>
                <w:bottom w:val="none" w:sz="0" w:space="0" w:color="auto"/>
                <w:right w:val="none" w:sz="0" w:space="0" w:color="auto"/>
              </w:divBdr>
            </w:div>
            <w:div w:id="1451896190">
              <w:marLeft w:val="0"/>
              <w:marRight w:val="0"/>
              <w:marTop w:val="0"/>
              <w:marBottom w:val="0"/>
              <w:divBdr>
                <w:top w:val="none" w:sz="0" w:space="0" w:color="auto"/>
                <w:left w:val="none" w:sz="0" w:space="0" w:color="auto"/>
                <w:bottom w:val="none" w:sz="0" w:space="0" w:color="auto"/>
                <w:right w:val="none" w:sz="0" w:space="0" w:color="auto"/>
              </w:divBdr>
            </w:div>
            <w:div w:id="1416124895">
              <w:marLeft w:val="0"/>
              <w:marRight w:val="0"/>
              <w:marTop w:val="0"/>
              <w:marBottom w:val="0"/>
              <w:divBdr>
                <w:top w:val="none" w:sz="0" w:space="0" w:color="auto"/>
                <w:left w:val="none" w:sz="0" w:space="0" w:color="auto"/>
                <w:bottom w:val="none" w:sz="0" w:space="0" w:color="auto"/>
                <w:right w:val="none" w:sz="0" w:space="0" w:color="auto"/>
              </w:divBdr>
            </w:div>
            <w:div w:id="135576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833278">
      <w:bodyDiv w:val="1"/>
      <w:marLeft w:val="0"/>
      <w:marRight w:val="0"/>
      <w:marTop w:val="0"/>
      <w:marBottom w:val="0"/>
      <w:divBdr>
        <w:top w:val="none" w:sz="0" w:space="0" w:color="auto"/>
        <w:left w:val="none" w:sz="0" w:space="0" w:color="auto"/>
        <w:bottom w:val="none" w:sz="0" w:space="0" w:color="auto"/>
        <w:right w:val="none" w:sz="0" w:space="0" w:color="auto"/>
      </w:divBdr>
      <w:divsChild>
        <w:div w:id="147946332">
          <w:marLeft w:val="0"/>
          <w:marRight w:val="0"/>
          <w:marTop w:val="0"/>
          <w:marBottom w:val="0"/>
          <w:divBdr>
            <w:top w:val="none" w:sz="0" w:space="0" w:color="auto"/>
            <w:left w:val="none" w:sz="0" w:space="0" w:color="auto"/>
            <w:bottom w:val="none" w:sz="0" w:space="0" w:color="auto"/>
            <w:right w:val="none" w:sz="0" w:space="0" w:color="auto"/>
          </w:divBdr>
        </w:div>
      </w:divsChild>
    </w:div>
    <w:div w:id="765421943">
      <w:bodyDiv w:val="1"/>
      <w:marLeft w:val="0"/>
      <w:marRight w:val="0"/>
      <w:marTop w:val="0"/>
      <w:marBottom w:val="0"/>
      <w:divBdr>
        <w:top w:val="none" w:sz="0" w:space="0" w:color="auto"/>
        <w:left w:val="none" w:sz="0" w:space="0" w:color="auto"/>
        <w:bottom w:val="none" w:sz="0" w:space="0" w:color="auto"/>
        <w:right w:val="none" w:sz="0" w:space="0" w:color="auto"/>
      </w:divBdr>
      <w:divsChild>
        <w:div w:id="1913349749">
          <w:marLeft w:val="0"/>
          <w:marRight w:val="0"/>
          <w:marTop w:val="0"/>
          <w:marBottom w:val="0"/>
          <w:divBdr>
            <w:top w:val="none" w:sz="0" w:space="0" w:color="auto"/>
            <w:left w:val="none" w:sz="0" w:space="0" w:color="auto"/>
            <w:bottom w:val="none" w:sz="0" w:space="0" w:color="auto"/>
            <w:right w:val="none" w:sz="0" w:space="0" w:color="auto"/>
          </w:divBdr>
        </w:div>
      </w:divsChild>
    </w:div>
    <w:div w:id="765540994">
      <w:bodyDiv w:val="1"/>
      <w:marLeft w:val="0"/>
      <w:marRight w:val="0"/>
      <w:marTop w:val="0"/>
      <w:marBottom w:val="0"/>
      <w:divBdr>
        <w:top w:val="none" w:sz="0" w:space="0" w:color="auto"/>
        <w:left w:val="none" w:sz="0" w:space="0" w:color="auto"/>
        <w:bottom w:val="none" w:sz="0" w:space="0" w:color="auto"/>
        <w:right w:val="none" w:sz="0" w:space="0" w:color="auto"/>
      </w:divBdr>
      <w:divsChild>
        <w:div w:id="533543985">
          <w:marLeft w:val="0"/>
          <w:marRight w:val="0"/>
          <w:marTop w:val="0"/>
          <w:marBottom w:val="0"/>
          <w:divBdr>
            <w:top w:val="none" w:sz="0" w:space="0" w:color="auto"/>
            <w:left w:val="none" w:sz="0" w:space="0" w:color="auto"/>
            <w:bottom w:val="none" w:sz="0" w:space="0" w:color="auto"/>
            <w:right w:val="none" w:sz="0" w:space="0" w:color="auto"/>
          </w:divBdr>
        </w:div>
      </w:divsChild>
    </w:div>
    <w:div w:id="773746793">
      <w:bodyDiv w:val="1"/>
      <w:marLeft w:val="0"/>
      <w:marRight w:val="0"/>
      <w:marTop w:val="0"/>
      <w:marBottom w:val="0"/>
      <w:divBdr>
        <w:top w:val="none" w:sz="0" w:space="0" w:color="auto"/>
        <w:left w:val="none" w:sz="0" w:space="0" w:color="auto"/>
        <w:bottom w:val="none" w:sz="0" w:space="0" w:color="auto"/>
        <w:right w:val="none" w:sz="0" w:space="0" w:color="auto"/>
      </w:divBdr>
      <w:divsChild>
        <w:div w:id="1783915498">
          <w:marLeft w:val="0"/>
          <w:marRight w:val="0"/>
          <w:marTop w:val="0"/>
          <w:marBottom w:val="0"/>
          <w:divBdr>
            <w:top w:val="none" w:sz="0" w:space="0" w:color="auto"/>
            <w:left w:val="none" w:sz="0" w:space="0" w:color="auto"/>
            <w:bottom w:val="none" w:sz="0" w:space="0" w:color="auto"/>
            <w:right w:val="none" w:sz="0" w:space="0" w:color="auto"/>
          </w:divBdr>
          <w:divsChild>
            <w:div w:id="1373650486">
              <w:marLeft w:val="0"/>
              <w:marRight w:val="0"/>
              <w:marTop w:val="0"/>
              <w:marBottom w:val="0"/>
              <w:divBdr>
                <w:top w:val="none" w:sz="0" w:space="0" w:color="auto"/>
                <w:left w:val="none" w:sz="0" w:space="0" w:color="auto"/>
                <w:bottom w:val="none" w:sz="0" w:space="0" w:color="auto"/>
                <w:right w:val="none" w:sz="0" w:space="0" w:color="auto"/>
              </w:divBdr>
            </w:div>
            <w:div w:id="1120294767">
              <w:marLeft w:val="0"/>
              <w:marRight w:val="0"/>
              <w:marTop w:val="0"/>
              <w:marBottom w:val="0"/>
              <w:divBdr>
                <w:top w:val="none" w:sz="0" w:space="0" w:color="auto"/>
                <w:left w:val="none" w:sz="0" w:space="0" w:color="auto"/>
                <w:bottom w:val="none" w:sz="0" w:space="0" w:color="auto"/>
                <w:right w:val="none" w:sz="0" w:space="0" w:color="auto"/>
              </w:divBdr>
            </w:div>
            <w:div w:id="129139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19593324">
          <w:marLeft w:val="0"/>
          <w:marRight w:val="0"/>
          <w:marTop w:val="0"/>
          <w:marBottom w:val="0"/>
          <w:divBdr>
            <w:top w:val="none" w:sz="0" w:space="0" w:color="auto"/>
            <w:left w:val="none" w:sz="0" w:space="0" w:color="auto"/>
            <w:bottom w:val="none" w:sz="0" w:space="0" w:color="auto"/>
            <w:right w:val="none" w:sz="0" w:space="0" w:color="auto"/>
          </w:divBdr>
        </w:div>
      </w:divsChild>
    </w:div>
    <w:div w:id="785580150">
      <w:bodyDiv w:val="1"/>
      <w:marLeft w:val="0"/>
      <w:marRight w:val="0"/>
      <w:marTop w:val="0"/>
      <w:marBottom w:val="0"/>
      <w:divBdr>
        <w:top w:val="none" w:sz="0" w:space="0" w:color="auto"/>
        <w:left w:val="none" w:sz="0" w:space="0" w:color="auto"/>
        <w:bottom w:val="none" w:sz="0" w:space="0" w:color="auto"/>
        <w:right w:val="none" w:sz="0" w:space="0" w:color="auto"/>
      </w:divBdr>
      <w:divsChild>
        <w:div w:id="206526621">
          <w:marLeft w:val="0"/>
          <w:marRight w:val="0"/>
          <w:marTop w:val="0"/>
          <w:marBottom w:val="0"/>
          <w:divBdr>
            <w:top w:val="none" w:sz="0" w:space="0" w:color="auto"/>
            <w:left w:val="none" w:sz="0" w:space="0" w:color="auto"/>
            <w:bottom w:val="none" w:sz="0" w:space="0" w:color="auto"/>
            <w:right w:val="none" w:sz="0" w:space="0" w:color="auto"/>
          </w:divBdr>
        </w:div>
      </w:divsChild>
    </w:div>
    <w:div w:id="799959163">
      <w:bodyDiv w:val="1"/>
      <w:marLeft w:val="0"/>
      <w:marRight w:val="0"/>
      <w:marTop w:val="0"/>
      <w:marBottom w:val="0"/>
      <w:divBdr>
        <w:top w:val="none" w:sz="0" w:space="0" w:color="auto"/>
        <w:left w:val="none" w:sz="0" w:space="0" w:color="auto"/>
        <w:bottom w:val="none" w:sz="0" w:space="0" w:color="auto"/>
        <w:right w:val="none" w:sz="0" w:space="0" w:color="auto"/>
      </w:divBdr>
      <w:divsChild>
        <w:div w:id="812604524">
          <w:marLeft w:val="0"/>
          <w:marRight w:val="0"/>
          <w:marTop w:val="0"/>
          <w:marBottom w:val="0"/>
          <w:divBdr>
            <w:top w:val="none" w:sz="0" w:space="0" w:color="auto"/>
            <w:left w:val="none" w:sz="0" w:space="0" w:color="auto"/>
            <w:bottom w:val="none" w:sz="0" w:space="0" w:color="auto"/>
            <w:right w:val="none" w:sz="0" w:space="0" w:color="auto"/>
          </w:divBdr>
        </w:div>
      </w:divsChild>
    </w:div>
    <w:div w:id="810099473">
      <w:bodyDiv w:val="1"/>
      <w:marLeft w:val="0"/>
      <w:marRight w:val="0"/>
      <w:marTop w:val="0"/>
      <w:marBottom w:val="0"/>
      <w:divBdr>
        <w:top w:val="none" w:sz="0" w:space="0" w:color="auto"/>
        <w:left w:val="none" w:sz="0" w:space="0" w:color="auto"/>
        <w:bottom w:val="none" w:sz="0" w:space="0" w:color="auto"/>
        <w:right w:val="none" w:sz="0" w:space="0" w:color="auto"/>
      </w:divBdr>
      <w:divsChild>
        <w:div w:id="1295911431">
          <w:marLeft w:val="0"/>
          <w:marRight w:val="0"/>
          <w:marTop w:val="0"/>
          <w:marBottom w:val="0"/>
          <w:divBdr>
            <w:top w:val="none" w:sz="0" w:space="0" w:color="auto"/>
            <w:left w:val="none" w:sz="0" w:space="0" w:color="auto"/>
            <w:bottom w:val="none" w:sz="0" w:space="0" w:color="auto"/>
            <w:right w:val="none" w:sz="0" w:space="0" w:color="auto"/>
          </w:divBdr>
          <w:divsChild>
            <w:div w:id="1156996737">
              <w:marLeft w:val="0"/>
              <w:marRight w:val="0"/>
              <w:marTop w:val="0"/>
              <w:marBottom w:val="0"/>
              <w:divBdr>
                <w:top w:val="none" w:sz="0" w:space="0" w:color="auto"/>
                <w:left w:val="none" w:sz="0" w:space="0" w:color="auto"/>
                <w:bottom w:val="none" w:sz="0" w:space="0" w:color="auto"/>
                <w:right w:val="none" w:sz="0" w:space="0" w:color="auto"/>
              </w:divBdr>
            </w:div>
            <w:div w:id="260645331">
              <w:marLeft w:val="0"/>
              <w:marRight w:val="0"/>
              <w:marTop w:val="0"/>
              <w:marBottom w:val="0"/>
              <w:divBdr>
                <w:top w:val="none" w:sz="0" w:space="0" w:color="auto"/>
                <w:left w:val="none" w:sz="0" w:space="0" w:color="auto"/>
                <w:bottom w:val="none" w:sz="0" w:space="0" w:color="auto"/>
                <w:right w:val="none" w:sz="0" w:space="0" w:color="auto"/>
              </w:divBdr>
            </w:div>
            <w:div w:id="603725989">
              <w:marLeft w:val="0"/>
              <w:marRight w:val="0"/>
              <w:marTop w:val="0"/>
              <w:marBottom w:val="0"/>
              <w:divBdr>
                <w:top w:val="none" w:sz="0" w:space="0" w:color="auto"/>
                <w:left w:val="none" w:sz="0" w:space="0" w:color="auto"/>
                <w:bottom w:val="none" w:sz="0" w:space="0" w:color="auto"/>
                <w:right w:val="none" w:sz="0" w:space="0" w:color="auto"/>
              </w:divBdr>
            </w:div>
            <w:div w:id="164982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556975">
      <w:bodyDiv w:val="1"/>
      <w:marLeft w:val="0"/>
      <w:marRight w:val="0"/>
      <w:marTop w:val="0"/>
      <w:marBottom w:val="0"/>
      <w:divBdr>
        <w:top w:val="none" w:sz="0" w:space="0" w:color="auto"/>
        <w:left w:val="none" w:sz="0" w:space="0" w:color="auto"/>
        <w:bottom w:val="none" w:sz="0" w:space="0" w:color="auto"/>
        <w:right w:val="none" w:sz="0" w:space="0" w:color="auto"/>
      </w:divBdr>
      <w:divsChild>
        <w:div w:id="1383137364">
          <w:marLeft w:val="0"/>
          <w:marRight w:val="0"/>
          <w:marTop w:val="0"/>
          <w:marBottom w:val="0"/>
          <w:divBdr>
            <w:top w:val="none" w:sz="0" w:space="0" w:color="auto"/>
            <w:left w:val="none" w:sz="0" w:space="0" w:color="auto"/>
            <w:bottom w:val="none" w:sz="0" w:space="0" w:color="auto"/>
            <w:right w:val="none" w:sz="0" w:space="0" w:color="auto"/>
          </w:divBdr>
          <w:divsChild>
            <w:div w:id="1870026371">
              <w:marLeft w:val="0"/>
              <w:marRight w:val="0"/>
              <w:marTop w:val="0"/>
              <w:marBottom w:val="0"/>
              <w:divBdr>
                <w:top w:val="none" w:sz="0" w:space="0" w:color="auto"/>
                <w:left w:val="none" w:sz="0" w:space="0" w:color="auto"/>
                <w:bottom w:val="none" w:sz="0" w:space="0" w:color="auto"/>
                <w:right w:val="none" w:sz="0" w:space="0" w:color="auto"/>
              </w:divBdr>
            </w:div>
            <w:div w:id="327909007">
              <w:marLeft w:val="0"/>
              <w:marRight w:val="0"/>
              <w:marTop w:val="0"/>
              <w:marBottom w:val="0"/>
              <w:divBdr>
                <w:top w:val="none" w:sz="0" w:space="0" w:color="auto"/>
                <w:left w:val="none" w:sz="0" w:space="0" w:color="auto"/>
                <w:bottom w:val="none" w:sz="0" w:space="0" w:color="auto"/>
                <w:right w:val="none" w:sz="0" w:space="0" w:color="auto"/>
              </w:divBdr>
            </w:div>
            <w:div w:id="1943489567">
              <w:marLeft w:val="0"/>
              <w:marRight w:val="0"/>
              <w:marTop w:val="0"/>
              <w:marBottom w:val="0"/>
              <w:divBdr>
                <w:top w:val="none" w:sz="0" w:space="0" w:color="auto"/>
                <w:left w:val="none" w:sz="0" w:space="0" w:color="auto"/>
                <w:bottom w:val="none" w:sz="0" w:space="0" w:color="auto"/>
                <w:right w:val="none" w:sz="0" w:space="0" w:color="auto"/>
              </w:divBdr>
            </w:div>
            <w:div w:id="182061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293883">
      <w:bodyDiv w:val="1"/>
      <w:marLeft w:val="0"/>
      <w:marRight w:val="0"/>
      <w:marTop w:val="0"/>
      <w:marBottom w:val="0"/>
      <w:divBdr>
        <w:top w:val="none" w:sz="0" w:space="0" w:color="auto"/>
        <w:left w:val="none" w:sz="0" w:space="0" w:color="auto"/>
        <w:bottom w:val="none" w:sz="0" w:space="0" w:color="auto"/>
        <w:right w:val="none" w:sz="0" w:space="0" w:color="auto"/>
      </w:divBdr>
      <w:divsChild>
        <w:div w:id="776102039">
          <w:marLeft w:val="0"/>
          <w:marRight w:val="0"/>
          <w:marTop w:val="0"/>
          <w:marBottom w:val="0"/>
          <w:divBdr>
            <w:top w:val="none" w:sz="0" w:space="0" w:color="auto"/>
            <w:left w:val="none" w:sz="0" w:space="0" w:color="auto"/>
            <w:bottom w:val="none" w:sz="0" w:space="0" w:color="auto"/>
            <w:right w:val="none" w:sz="0" w:space="0" w:color="auto"/>
          </w:divBdr>
          <w:divsChild>
            <w:div w:id="2099210445">
              <w:marLeft w:val="0"/>
              <w:marRight w:val="0"/>
              <w:marTop w:val="0"/>
              <w:marBottom w:val="0"/>
              <w:divBdr>
                <w:top w:val="none" w:sz="0" w:space="0" w:color="auto"/>
                <w:left w:val="none" w:sz="0" w:space="0" w:color="auto"/>
                <w:bottom w:val="none" w:sz="0" w:space="0" w:color="auto"/>
                <w:right w:val="none" w:sz="0" w:space="0" w:color="auto"/>
              </w:divBdr>
            </w:div>
            <w:div w:id="831021632">
              <w:marLeft w:val="0"/>
              <w:marRight w:val="0"/>
              <w:marTop w:val="0"/>
              <w:marBottom w:val="0"/>
              <w:divBdr>
                <w:top w:val="none" w:sz="0" w:space="0" w:color="auto"/>
                <w:left w:val="none" w:sz="0" w:space="0" w:color="auto"/>
                <w:bottom w:val="none" w:sz="0" w:space="0" w:color="auto"/>
                <w:right w:val="none" w:sz="0" w:space="0" w:color="auto"/>
              </w:divBdr>
            </w:div>
            <w:div w:id="1756128697">
              <w:marLeft w:val="0"/>
              <w:marRight w:val="0"/>
              <w:marTop w:val="0"/>
              <w:marBottom w:val="0"/>
              <w:divBdr>
                <w:top w:val="none" w:sz="0" w:space="0" w:color="auto"/>
                <w:left w:val="none" w:sz="0" w:space="0" w:color="auto"/>
                <w:bottom w:val="none" w:sz="0" w:space="0" w:color="auto"/>
                <w:right w:val="none" w:sz="0" w:space="0" w:color="auto"/>
              </w:divBdr>
            </w:div>
            <w:div w:id="249705063">
              <w:marLeft w:val="0"/>
              <w:marRight w:val="0"/>
              <w:marTop w:val="0"/>
              <w:marBottom w:val="0"/>
              <w:divBdr>
                <w:top w:val="none" w:sz="0" w:space="0" w:color="auto"/>
                <w:left w:val="none" w:sz="0" w:space="0" w:color="auto"/>
                <w:bottom w:val="none" w:sz="0" w:space="0" w:color="auto"/>
                <w:right w:val="none" w:sz="0" w:space="0" w:color="auto"/>
              </w:divBdr>
            </w:div>
            <w:div w:id="992560189">
              <w:marLeft w:val="0"/>
              <w:marRight w:val="0"/>
              <w:marTop w:val="0"/>
              <w:marBottom w:val="0"/>
              <w:divBdr>
                <w:top w:val="none" w:sz="0" w:space="0" w:color="auto"/>
                <w:left w:val="none" w:sz="0" w:space="0" w:color="auto"/>
                <w:bottom w:val="none" w:sz="0" w:space="0" w:color="auto"/>
                <w:right w:val="none" w:sz="0" w:space="0" w:color="auto"/>
              </w:divBdr>
            </w:div>
            <w:div w:id="1788037604">
              <w:marLeft w:val="0"/>
              <w:marRight w:val="0"/>
              <w:marTop w:val="0"/>
              <w:marBottom w:val="0"/>
              <w:divBdr>
                <w:top w:val="none" w:sz="0" w:space="0" w:color="auto"/>
                <w:left w:val="none" w:sz="0" w:space="0" w:color="auto"/>
                <w:bottom w:val="none" w:sz="0" w:space="0" w:color="auto"/>
                <w:right w:val="none" w:sz="0" w:space="0" w:color="auto"/>
              </w:divBdr>
            </w:div>
            <w:div w:id="1001539891">
              <w:marLeft w:val="0"/>
              <w:marRight w:val="0"/>
              <w:marTop w:val="0"/>
              <w:marBottom w:val="0"/>
              <w:divBdr>
                <w:top w:val="none" w:sz="0" w:space="0" w:color="auto"/>
                <w:left w:val="none" w:sz="0" w:space="0" w:color="auto"/>
                <w:bottom w:val="none" w:sz="0" w:space="0" w:color="auto"/>
                <w:right w:val="none" w:sz="0" w:space="0" w:color="auto"/>
              </w:divBdr>
            </w:div>
            <w:div w:id="1134447221">
              <w:marLeft w:val="0"/>
              <w:marRight w:val="0"/>
              <w:marTop w:val="0"/>
              <w:marBottom w:val="0"/>
              <w:divBdr>
                <w:top w:val="none" w:sz="0" w:space="0" w:color="auto"/>
                <w:left w:val="none" w:sz="0" w:space="0" w:color="auto"/>
                <w:bottom w:val="none" w:sz="0" w:space="0" w:color="auto"/>
                <w:right w:val="none" w:sz="0" w:space="0" w:color="auto"/>
              </w:divBdr>
            </w:div>
            <w:div w:id="26870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916949">
      <w:bodyDiv w:val="1"/>
      <w:marLeft w:val="0"/>
      <w:marRight w:val="0"/>
      <w:marTop w:val="0"/>
      <w:marBottom w:val="0"/>
      <w:divBdr>
        <w:top w:val="none" w:sz="0" w:space="0" w:color="auto"/>
        <w:left w:val="none" w:sz="0" w:space="0" w:color="auto"/>
        <w:bottom w:val="none" w:sz="0" w:space="0" w:color="auto"/>
        <w:right w:val="none" w:sz="0" w:space="0" w:color="auto"/>
      </w:divBdr>
      <w:divsChild>
        <w:div w:id="960190344">
          <w:marLeft w:val="0"/>
          <w:marRight w:val="0"/>
          <w:marTop w:val="0"/>
          <w:marBottom w:val="0"/>
          <w:divBdr>
            <w:top w:val="none" w:sz="0" w:space="0" w:color="auto"/>
            <w:left w:val="none" w:sz="0" w:space="0" w:color="auto"/>
            <w:bottom w:val="none" w:sz="0" w:space="0" w:color="auto"/>
            <w:right w:val="none" w:sz="0" w:space="0" w:color="auto"/>
          </w:divBdr>
        </w:div>
      </w:divsChild>
    </w:div>
    <w:div w:id="845248901">
      <w:bodyDiv w:val="1"/>
      <w:marLeft w:val="0"/>
      <w:marRight w:val="0"/>
      <w:marTop w:val="0"/>
      <w:marBottom w:val="0"/>
      <w:divBdr>
        <w:top w:val="none" w:sz="0" w:space="0" w:color="auto"/>
        <w:left w:val="none" w:sz="0" w:space="0" w:color="auto"/>
        <w:bottom w:val="none" w:sz="0" w:space="0" w:color="auto"/>
        <w:right w:val="none" w:sz="0" w:space="0" w:color="auto"/>
      </w:divBdr>
      <w:divsChild>
        <w:div w:id="734283492">
          <w:marLeft w:val="0"/>
          <w:marRight w:val="0"/>
          <w:marTop w:val="0"/>
          <w:marBottom w:val="0"/>
          <w:divBdr>
            <w:top w:val="none" w:sz="0" w:space="0" w:color="auto"/>
            <w:left w:val="none" w:sz="0" w:space="0" w:color="auto"/>
            <w:bottom w:val="none" w:sz="0" w:space="0" w:color="auto"/>
            <w:right w:val="none" w:sz="0" w:space="0" w:color="auto"/>
          </w:divBdr>
        </w:div>
      </w:divsChild>
    </w:div>
    <w:div w:id="887839186">
      <w:bodyDiv w:val="1"/>
      <w:marLeft w:val="0"/>
      <w:marRight w:val="0"/>
      <w:marTop w:val="0"/>
      <w:marBottom w:val="0"/>
      <w:divBdr>
        <w:top w:val="none" w:sz="0" w:space="0" w:color="auto"/>
        <w:left w:val="none" w:sz="0" w:space="0" w:color="auto"/>
        <w:bottom w:val="none" w:sz="0" w:space="0" w:color="auto"/>
        <w:right w:val="none" w:sz="0" w:space="0" w:color="auto"/>
      </w:divBdr>
      <w:divsChild>
        <w:div w:id="1464542999">
          <w:marLeft w:val="0"/>
          <w:marRight w:val="0"/>
          <w:marTop w:val="0"/>
          <w:marBottom w:val="0"/>
          <w:divBdr>
            <w:top w:val="none" w:sz="0" w:space="0" w:color="auto"/>
            <w:left w:val="none" w:sz="0" w:space="0" w:color="auto"/>
            <w:bottom w:val="none" w:sz="0" w:space="0" w:color="auto"/>
            <w:right w:val="none" w:sz="0" w:space="0" w:color="auto"/>
          </w:divBdr>
          <w:divsChild>
            <w:div w:id="117989627">
              <w:marLeft w:val="0"/>
              <w:marRight w:val="0"/>
              <w:marTop w:val="0"/>
              <w:marBottom w:val="0"/>
              <w:divBdr>
                <w:top w:val="none" w:sz="0" w:space="0" w:color="auto"/>
                <w:left w:val="none" w:sz="0" w:space="0" w:color="auto"/>
                <w:bottom w:val="none" w:sz="0" w:space="0" w:color="auto"/>
                <w:right w:val="none" w:sz="0" w:space="0" w:color="auto"/>
              </w:divBdr>
            </w:div>
            <w:div w:id="261643330">
              <w:marLeft w:val="0"/>
              <w:marRight w:val="0"/>
              <w:marTop w:val="0"/>
              <w:marBottom w:val="0"/>
              <w:divBdr>
                <w:top w:val="none" w:sz="0" w:space="0" w:color="auto"/>
                <w:left w:val="none" w:sz="0" w:space="0" w:color="auto"/>
                <w:bottom w:val="none" w:sz="0" w:space="0" w:color="auto"/>
                <w:right w:val="none" w:sz="0" w:space="0" w:color="auto"/>
              </w:divBdr>
            </w:div>
            <w:div w:id="98647953">
              <w:marLeft w:val="0"/>
              <w:marRight w:val="0"/>
              <w:marTop w:val="0"/>
              <w:marBottom w:val="0"/>
              <w:divBdr>
                <w:top w:val="none" w:sz="0" w:space="0" w:color="auto"/>
                <w:left w:val="none" w:sz="0" w:space="0" w:color="auto"/>
                <w:bottom w:val="none" w:sz="0" w:space="0" w:color="auto"/>
                <w:right w:val="none" w:sz="0" w:space="0" w:color="auto"/>
              </w:divBdr>
            </w:div>
            <w:div w:id="1029794081">
              <w:marLeft w:val="0"/>
              <w:marRight w:val="0"/>
              <w:marTop w:val="0"/>
              <w:marBottom w:val="0"/>
              <w:divBdr>
                <w:top w:val="none" w:sz="0" w:space="0" w:color="auto"/>
                <w:left w:val="none" w:sz="0" w:space="0" w:color="auto"/>
                <w:bottom w:val="none" w:sz="0" w:space="0" w:color="auto"/>
                <w:right w:val="none" w:sz="0" w:space="0" w:color="auto"/>
              </w:divBdr>
            </w:div>
            <w:div w:id="128989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389966">
      <w:bodyDiv w:val="1"/>
      <w:marLeft w:val="0"/>
      <w:marRight w:val="0"/>
      <w:marTop w:val="0"/>
      <w:marBottom w:val="0"/>
      <w:divBdr>
        <w:top w:val="none" w:sz="0" w:space="0" w:color="auto"/>
        <w:left w:val="none" w:sz="0" w:space="0" w:color="auto"/>
        <w:bottom w:val="none" w:sz="0" w:space="0" w:color="auto"/>
        <w:right w:val="none" w:sz="0" w:space="0" w:color="auto"/>
      </w:divBdr>
      <w:divsChild>
        <w:div w:id="1744915322">
          <w:marLeft w:val="0"/>
          <w:marRight w:val="0"/>
          <w:marTop w:val="0"/>
          <w:marBottom w:val="0"/>
          <w:divBdr>
            <w:top w:val="none" w:sz="0" w:space="0" w:color="auto"/>
            <w:left w:val="none" w:sz="0" w:space="0" w:color="auto"/>
            <w:bottom w:val="none" w:sz="0" w:space="0" w:color="auto"/>
            <w:right w:val="none" w:sz="0" w:space="0" w:color="auto"/>
          </w:divBdr>
          <w:divsChild>
            <w:div w:id="1801726370">
              <w:marLeft w:val="0"/>
              <w:marRight w:val="0"/>
              <w:marTop w:val="0"/>
              <w:marBottom w:val="0"/>
              <w:divBdr>
                <w:top w:val="none" w:sz="0" w:space="0" w:color="auto"/>
                <w:left w:val="none" w:sz="0" w:space="0" w:color="auto"/>
                <w:bottom w:val="none" w:sz="0" w:space="0" w:color="auto"/>
                <w:right w:val="none" w:sz="0" w:space="0" w:color="auto"/>
              </w:divBdr>
            </w:div>
            <w:div w:id="1285431483">
              <w:marLeft w:val="0"/>
              <w:marRight w:val="0"/>
              <w:marTop w:val="0"/>
              <w:marBottom w:val="0"/>
              <w:divBdr>
                <w:top w:val="none" w:sz="0" w:space="0" w:color="auto"/>
                <w:left w:val="none" w:sz="0" w:space="0" w:color="auto"/>
                <w:bottom w:val="none" w:sz="0" w:space="0" w:color="auto"/>
                <w:right w:val="none" w:sz="0" w:space="0" w:color="auto"/>
              </w:divBdr>
            </w:div>
            <w:div w:id="62025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877272">
      <w:bodyDiv w:val="1"/>
      <w:marLeft w:val="0"/>
      <w:marRight w:val="0"/>
      <w:marTop w:val="0"/>
      <w:marBottom w:val="0"/>
      <w:divBdr>
        <w:top w:val="none" w:sz="0" w:space="0" w:color="auto"/>
        <w:left w:val="none" w:sz="0" w:space="0" w:color="auto"/>
        <w:bottom w:val="none" w:sz="0" w:space="0" w:color="auto"/>
        <w:right w:val="none" w:sz="0" w:space="0" w:color="auto"/>
      </w:divBdr>
    </w:div>
    <w:div w:id="891111583">
      <w:bodyDiv w:val="1"/>
      <w:marLeft w:val="0"/>
      <w:marRight w:val="0"/>
      <w:marTop w:val="0"/>
      <w:marBottom w:val="0"/>
      <w:divBdr>
        <w:top w:val="none" w:sz="0" w:space="0" w:color="auto"/>
        <w:left w:val="none" w:sz="0" w:space="0" w:color="auto"/>
        <w:bottom w:val="none" w:sz="0" w:space="0" w:color="auto"/>
        <w:right w:val="none" w:sz="0" w:space="0" w:color="auto"/>
      </w:divBdr>
      <w:divsChild>
        <w:div w:id="422343806">
          <w:marLeft w:val="0"/>
          <w:marRight w:val="0"/>
          <w:marTop w:val="0"/>
          <w:marBottom w:val="0"/>
          <w:divBdr>
            <w:top w:val="none" w:sz="0" w:space="0" w:color="auto"/>
            <w:left w:val="none" w:sz="0" w:space="0" w:color="auto"/>
            <w:bottom w:val="none" w:sz="0" w:space="0" w:color="auto"/>
            <w:right w:val="none" w:sz="0" w:space="0" w:color="auto"/>
          </w:divBdr>
          <w:divsChild>
            <w:div w:id="564032086">
              <w:marLeft w:val="0"/>
              <w:marRight w:val="0"/>
              <w:marTop w:val="0"/>
              <w:marBottom w:val="0"/>
              <w:divBdr>
                <w:top w:val="none" w:sz="0" w:space="0" w:color="auto"/>
                <w:left w:val="none" w:sz="0" w:space="0" w:color="auto"/>
                <w:bottom w:val="none" w:sz="0" w:space="0" w:color="auto"/>
                <w:right w:val="none" w:sz="0" w:space="0" w:color="auto"/>
              </w:divBdr>
            </w:div>
            <w:div w:id="1687294708">
              <w:marLeft w:val="0"/>
              <w:marRight w:val="0"/>
              <w:marTop w:val="0"/>
              <w:marBottom w:val="0"/>
              <w:divBdr>
                <w:top w:val="none" w:sz="0" w:space="0" w:color="auto"/>
                <w:left w:val="none" w:sz="0" w:space="0" w:color="auto"/>
                <w:bottom w:val="none" w:sz="0" w:space="0" w:color="auto"/>
                <w:right w:val="none" w:sz="0" w:space="0" w:color="auto"/>
              </w:divBdr>
            </w:div>
            <w:div w:id="886913939">
              <w:marLeft w:val="0"/>
              <w:marRight w:val="0"/>
              <w:marTop w:val="0"/>
              <w:marBottom w:val="0"/>
              <w:divBdr>
                <w:top w:val="none" w:sz="0" w:space="0" w:color="auto"/>
                <w:left w:val="none" w:sz="0" w:space="0" w:color="auto"/>
                <w:bottom w:val="none" w:sz="0" w:space="0" w:color="auto"/>
                <w:right w:val="none" w:sz="0" w:space="0" w:color="auto"/>
              </w:divBdr>
            </w:div>
            <w:div w:id="156656106">
              <w:marLeft w:val="0"/>
              <w:marRight w:val="0"/>
              <w:marTop w:val="0"/>
              <w:marBottom w:val="0"/>
              <w:divBdr>
                <w:top w:val="none" w:sz="0" w:space="0" w:color="auto"/>
                <w:left w:val="none" w:sz="0" w:space="0" w:color="auto"/>
                <w:bottom w:val="none" w:sz="0" w:space="0" w:color="auto"/>
                <w:right w:val="none" w:sz="0" w:space="0" w:color="auto"/>
              </w:divBdr>
            </w:div>
            <w:div w:id="190953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1436">
      <w:bodyDiv w:val="1"/>
      <w:marLeft w:val="0"/>
      <w:marRight w:val="0"/>
      <w:marTop w:val="0"/>
      <w:marBottom w:val="0"/>
      <w:divBdr>
        <w:top w:val="none" w:sz="0" w:space="0" w:color="auto"/>
        <w:left w:val="none" w:sz="0" w:space="0" w:color="auto"/>
        <w:bottom w:val="none" w:sz="0" w:space="0" w:color="auto"/>
        <w:right w:val="none" w:sz="0" w:space="0" w:color="auto"/>
      </w:divBdr>
      <w:divsChild>
        <w:div w:id="438261727">
          <w:marLeft w:val="0"/>
          <w:marRight w:val="0"/>
          <w:marTop w:val="0"/>
          <w:marBottom w:val="0"/>
          <w:divBdr>
            <w:top w:val="none" w:sz="0" w:space="0" w:color="auto"/>
            <w:left w:val="none" w:sz="0" w:space="0" w:color="auto"/>
            <w:bottom w:val="none" w:sz="0" w:space="0" w:color="auto"/>
            <w:right w:val="none" w:sz="0" w:space="0" w:color="auto"/>
          </w:divBdr>
          <w:divsChild>
            <w:div w:id="87583410">
              <w:marLeft w:val="0"/>
              <w:marRight w:val="0"/>
              <w:marTop w:val="0"/>
              <w:marBottom w:val="0"/>
              <w:divBdr>
                <w:top w:val="none" w:sz="0" w:space="0" w:color="auto"/>
                <w:left w:val="none" w:sz="0" w:space="0" w:color="auto"/>
                <w:bottom w:val="none" w:sz="0" w:space="0" w:color="auto"/>
                <w:right w:val="none" w:sz="0" w:space="0" w:color="auto"/>
              </w:divBdr>
            </w:div>
            <w:div w:id="1140659525">
              <w:marLeft w:val="0"/>
              <w:marRight w:val="0"/>
              <w:marTop w:val="0"/>
              <w:marBottom w:val="0"/>
              <w:divBdr>
                <w:top w:val="none" w:sz="0" w:space="0" w:color="auto"/>
                <w:left w:val="none" w:sz="0" w:space="0" w:color="auto"/>
                <w:bottom w:val="none" w:sz="0" w:space="0" w:color="auto"/>
                <w:right w:val="none" w:sz="0" w:space="0" w:color="auto"/>
              </w:divBdr>
            </w:div>
            <w:div w:id="139659058">
              <w:marLeft w:val="0"/>
              <w:marRight w:val="0"/>
              <w:marTop w:val="0"/>
              <w:marBottom w:val="0"/>
              <w:divBdr>
                <w:top w:val="none" w:sz="0" w:space="0" w:color="auto"/>
                <w:left w:val="none" w:sz="0" w:space="0" w:color="auto"/>
                <w:bottom w:val="none" w:sz="0" w:space="0" w:color="auto"/>
                <w:right w:val="none" w:sz="0" w:space="0" w:color="auto"/>
              </w:divBdr>
            </w:div>
            <w:div w:id="455370543">
              <w:marLeft w:val="0"/>
              <w:marRight w:val="0"/>
              <w:marTop w:val="0"/>
              <w:marBottom w:val="0"/>
              <w:divBdr>
                <w:top w:val="none" w:sz="0" w:space="0" w:color="auto"/>
                <w:left w:val="none" w:sz="0" w:space="0" w:color="auto"/>
                <w:bottom w:val="none" w:sz="0" w:space="0" w:color="auto"/>
                <w:right w:val="none" w:sz="0" w:space="0" w:color="auto"/>
              </w:divBdr>
            </w:div>
            <w:div w:id="21831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718786">
      <w:bodyDiv w:val="1"/>
      <w:marLeft w:val="0"/>
      <w:marRight w:val="0"/>
      <w:marTop w:val="0"/>
      <w:marBottom w:val="0"/>
      <w:divBdr>
        <w:top w:val="none" w:sz="0" w:space="0" w:color="auto"/>
        <w:left w:val="none" w:sz="0" w:space="0" w:color="auto"/>
        <w:bottom w:val="none" w:sz="0" w:space="0" w:color="auto"/>
        <w:right w:val="none" w:sz="0" w:space="0" w:color="auto"/>
      </w:divBdr>
      <w:divsChild>
        <w:div w:id="192576405">
          <w:marLeft w:val="0"/>
          <w:marRight w:val="0"/>
          <w:marTop w:val="0"/>
          <w:marBottom w:val="0"/>
          <w:divBdr>
            <w:top w:val="none" w:sz="0" w:space="0" w:color="auto"/>
            <w:left w:val="none" w:sz="0" w:space="0" w:color="auto"/>
            <w:bottom w:val="none" w:sz="0" w:space="0" w:color="auto"/>
            <w:right w:val="none" w:sz="0" w:space="0" w:color="auto"/>
          </w:divBdr>
        </w:div>
      </w:divsChild>
    </w:div>
    <w:div w:id="966199200">
      <w:bodyDiv w:val="1"/>
      <w:marLeft w:val="0"/>
      <w:marRight w:val="0"/>
      <w:marTop w:val="0"/>
      <w:marBottom w:val="0"/>
      <w:divBdr>
        <w:top w:val="none" w:sz="0" w:space="0" w:color="auto"/>
        <w:left w:val="none" w:sz="0" w:space="0" w:color="auto"/>
        <w:bottom w:val="none" w:sz="0" w:space="0" w:color="auto"/>
        <w:right w:val="none" w:sz="0" w:space="0" w:color="auto"/>
      </w:divBdr>
      <w:divsChild>
        <w:div w:id="2141220006">
          <w:marLeft w:val="0"/>
          <w:marRight w:val="0"/>
          <w:marTop w:val="0"/>
          <w:marBottom w:val="0"/>
          <w:divBdr>
            <w:top w:val="none" w:sz="0" w:space="0" w:color="auto"/>
            <w:left w:val="none" w:sz="0" w:space="0" w:color="auto"/>
            <w:bottom w:val="none" w:sz="0" w:space="0" w:color="auto"/>
            <w:right w:val="none" w:sz="0" w:space="0" w:color="auto"/>
          </w:divBdr>
        </w:div>
      </w:divsChild>
    </w:div>
    <w:div w:id="981930651">
      <w:bodyDiv w:val="1"/>
      <w:marLeft w:val="0"/>
      <w:marRight w:val="0"/>
      <w:marTop w:val="0"/>
      <w:marBottom w:val="0"/>
      <w:divBdr>
        <w:top w:val="none" w:sz="0" w:space="0" w:color="auto"/>
        <w:left w:val="none" w:sz="0" w:space="0" w:color="auto"/>
        <w:bottom w:val="none" w:sz="0" w:space="0" w:color="auto"/>
        <w:right w:val="none" w:sz="0" w:space="0" w:color="auto"/>
      </w:divBdr>
    </w:div>
    <w:div w:id="1022823405">
      <w:bodyDiv w:val="1"/>
      <w:marLeft w:val="0"/>
      <w:marRight w:val="0"/>
      <w:marTop w:val="0"/>
      <w:marBottom w:val="0"/>
      <w:divBdr>
        <w:top w:val="none" w:sz="0" w:space="0" w:color="auto"/>
        <w:left w:val="none" w:sz="0" w:space="0" w:color="auto"/>
        <w:bottom w:val="none" w:sz="0" w:space="0" w:color="auto"/>
        <w:right w:val="none" w:sz="0" w:space="0" w:color="auto"/>
      </w:divBdr>
      <w:divsChild>
        <w:div w:id="1161896624">
          <w:marLeft w:val="0"/>
          <w:marRight w:val="0"/>
          <w:marTop w:val="0"/>
          <w:marBottom w:val="0"/>
          <w:divBdr>
            <w:top w:val="none" w:sz="0" w:space="0" w:color="auto"/>
            <w:left w:val="none" w:sz="0" w:space="0" w:color="auto"/>
            <w:bottom w:val="none" w:sz="0" w:space="0" w:color="auto"/>
            <w:right w:val="none" w:sz="0" w:space="0" w:color="auto"/>
          </w:divBdr>
        </w:div>
      </w:divsChild>
    </w:div>
    <w:div w:id="1032267428">
      <w:bodyDiv w:val="1"/>
      <w:marLeft w:val="0"/>
      <w:marRight w:val="0"/>
      <w:marTop w:val="0"/>
      <w:marBottom w:val="0"/>
      <w:divBdr>
        <w:top w:val="none" w:sz="0" w:space="0" w:color="auto"/>
        <w:left w:val="none" w:sz="0" w:space="0" w:color="auto"/>
        <w:bottom w:val="none" w:sz="0" w:space="0" w:color="auto"/>
        <w:right w:val="none" w:sz="0" w:space="0" w:color="auto"/>
      </w:divBdr>
      <w:divsChild>
        <w:div w:id="1525246938">
          <w:marLeft w:val="0"/>
          <w:marRight w:val="0"/>
          <w:marTop w:val="0"/>
          <w:marBottom w:val="0"/>
          <w:divBdr>
            <w:top w:val="none" w:sz="0" w:space="0" w:color="auto"/>
            <w:left w:val="none" w:sz="0" w:space="0" w:color="auto"/>
            <w:bottom w:val="none" w:sz="0" w:space="0" w:color="auto"/>
            <w:right w:val="none" w:sz="0" w:space="0" w:color="auto"/>
          </w:divBdr>
        </w:div>
      </w:divsChild>
    </w:div>
    <w:div w:id="1077050708">
      <w:bodyDiv w:val="1"/>
      <w:marLeft w:val="0"/>
      <w:marRight w:val="0"/>
      <w:marTop w:val="0"/>
      <w:marBottom w:val="0"/>
      <w:divBdr>
        <w:top w:val="none" w:sz="0" w:space="0" w:color="auto"/>
        <w:left w:val="none" w:sz="0" w:space="0" w:color="auto"/>
        <w:bottom w:val="none" w:sz="0" w:space="0" w:color="auto"/>
        <w:right w:val="none" w:sz="0" w:space="0" w:color="auto"/>
      </w:divBdr>
      <w:divsChild>
        <w:div w:id="1883781079">
          <w:marLeft w:val="0"/>
          <w:marRight w:val="0"/>
          <w:marTop w:val="0"/>
          <w:marBottom w:val="0"/>
          <w:divBdr>
            <w:top w:val="none" w:sz="0" w:space="0" w:color="auto"/>
            <w:left w:val="none" w:sz="0" w:space="0" w:color="auto"/>
            <w:bottom w:val="none" w:sz="0" w:space="0" w:color="auto"/>
            <w:right w:val="none" w:sz="0" w:space="0" w:color="auto"/>
          </w:divBdr>
          <w:divsChild>
            <w:div w:id="1432971967">
              <w:marLeft w:val="0"/>
              <w:marRight w:val="0"/>
              <w:marTop w:val="0"/>
              <w:marBottom w:val="0"/>
              <w:divBdr>
                <w:top w:val="none" w:sz="0" w:space="0" w:color="auto"/>
                <w:left w:val="none" w:sz="0" w:space="0" w:color="auto"/>
                <w:bottom w:val="none" w:sz="0" w:space="0" w:color="auto"/>
                <w:right w:val="none" w:sz="0" w:space="0" w:color="auto"/>
              </w:divBdr>
            </w:div>
            <w:div w:id="15072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288414">
      <w:bodyDiv w:val="1"/>
      <w:marLeft w:val="0"/>
      <w:marRight w:val="0"/>
      <w:marTop w:val="0"/>
      <w:marBottom w:val="0"/>
      <w:divBdr>
        <w:top w:val="none" w:sz="0" w:space="0" w:color="auto"/>
        <w:left w:val="none" w:sz="0" w:space="0" w:color="auto"/>
        <w:bottom w:val="none" w:sz="0" w:space="0" w:color="auto"/>
        <w:right w:val="none" w:sz="0" w:space="0" w:color="auto"/>
      </w:divBdr>
      <w:divsChild>
        <w:div w:id="154424030">
          <w:marLeft w:val="0"/>
          <w:marRight w:val="0"/>
          <w:marTop w:val="0"/>
          <w:marBottom w:val="0"/>
          <w:divBdr>
            <w:top w:val="none" w:sz="0" w:space="0" w:color="auto"/>
            <w:left w:val="none" w:sz="0" w:space="0" w:color="auto"/>
            <w:bottom w:val="none" w:sz="0" w:space="0" w:color="auto"/>
            <w:right w:val="none" w:sz="0" w:space="0" w:color="auto"/>
          </w:divBdr>
          <w:divsChild>
            <w:div w:id="2096710429">
              <w:marLeft w:val="0"/>
              <w:marRight w:val="0"/>
              <w:marTop w:val="0"/>
              <w:marBottom w:val="0"/>
              <w:divBdr>
                <w:top w:val="none" w:sz="0" w:space="0" w:color="auto"/>
                <w:left w:val="none" w:sz="0" w:space="0" w:color="auto"/>
                <w:bottom w:val="none" w:sz="0" w:space="0" w:color="auto"/>
                <w:right w:val="none" w:sz="0" w:space="0" w:color="auto"/>
              </w:divBdr>
            </w:div>
            <w:div w:id="1109398690">
              <w:marLeft w:val="0"/>
              <w:marRight w:val="0"/>
              <w:marTop w:val="0"/>
              <w:marBottom w:val="0"/>
              <w:divBdr>
                <w:top w:val="none" w:sz="0" w:space="0" w:color="auto"/>
                <w:left w:val="none" w:sz="0" w:space="0" w:color="auto"/>
                <w:bottom w:val="none" w:sz="0" w:space="0" w:color="auto"/>
                <w:right w:val="none" w:sz="0" w:space="0" w:color="auto"/>
              </w:divBdr>
            </w:div>
            <w:div w:id="173303631">
              <w:marLeft w:val="0"/>
              <w:marRight w:val="0"/>
              <w:marTop w:val="0"/>
              <w:marBottom w:val="0"/>
              <w:divBdr>
                <w:top w:val="none" w:sz="0" w:space="0" w:color="auto"/>
                <w:left w:val="none" w:sz="0" w:space="0" w:color="auto"/>
                <w:bottom w:val="none" w:sz="0" w:space="0" w:color="auto"/>
                <w:right w:val="none" w:sz="0" w:space="0" w:color="auto"/>
              </w:divBdr>
            </w:div>
            <w:div w:id="229270095">
              <w:marLeft w:val="0"/>
              <w:marRight w:val="0"/>
              <w:marTop w:val="0"/>
              <w:marBottom w:val="0"/>
              <w:divBdr>
                <w:top w:val="none" w:sz="0" w:space="0" w:color="auto"/>
                <w:left w:val="none" w:sz="0" w:space="0" w:color="auto"/>
                <w:bottom w:val="none" w:sz="0" w:space="0" w:color="auto"/>
                <w:right w:val="none" w:sz="0" w:space="0" w:color="auto"/>
              </w:divBdr>
            </w:div>
            <w:div w:id="4608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232">
      <w:bodyDiv w:val="1"/>
      <w:marLeft w:val="0"/>
      <w:marRight w:val="0"/>
      <w:marTop w:val="0"/>
      <w:marBottom w:val="0"/>
      <w:divBdr>
        <w:top w:val="none" w:sz="0" w:space="0" w:color="auto"/>
        <w:left w:val="none" w:sz="0" w:space="0" w:color="auto"/>
        <w:bottom w:val="none" w:sz="0" w:space="0" w:color="auto"/>
        <w:right w:val="none" w:sz="0" w:space="0" w:color="auto"/>
      </w:divBdr>
      <w:divsChild>
        <w:div w:id="313486415">
          <w:marLeft w:val="0"/>
          <w:marRight w:val="0"/>
          <w:marTop w:val="0"/>
          <w:marBottom w:val="0"/>
          <w:divBdr>
            <w:top w:val="none" w:sz="0" w:space="0" w:color="auto"/>
            <w:left w:val="none" w:sz="0" w:space="0" w:color="auto"/>
            <w:bottom w:val="none" w:sz="0" w:space="0" w:color="auto"/>
            <w:right w:val="none" w:sz="0" w:space="0" w:color="auto"/>
          </w:divBdr>
          <w:divsChild>
            <w:div w:id="575096494">
              <w:marLeft w:val="0"/>
              <w:marRight w:val="0"/>
              <w:marTop w:val="0"/>
              <w:marBottom w:val="0"/>
              <w:divBdr>
                <w:top w:val="none" w:sz="0" w:space="0" w:color="auto"/>
                <w:left w:val="none" w:sz="0" w:space="0" w:color="auto"/>
                <w:bottom w:val="none" w:sz="0" w:space="0" w:color="auto"/>
                <w:right w:val="none" w:sz="0" w:space="0" w:color="auto"/>
              </w:divBdr>
            </w:div>
            <w:div w:id="683215662">
              <w:marLeft w:val="0"/>
              <w:marRight w:val="0"/>
              <w:marTop w:val="0"/>
              <w:marBottom w:val="0"/>
              <w:divBdr>
                <w:top w:val="none" w:sz="0" w:space="0" w:color="auto"/>
                <w:left w:val="none" w:sz="0" w:space="0" w:color="auto"/>
                <w:bottom w:val="none" w:sz="0" w:space="0" w:color="auto"/>
                <w:right w:val="none" w:sz="0" w:space="0" w:color="auto"/>
              </w:divBdr>
            </w:div>
            <w:div w:id="1612974526">
              <w:marLeft w:val="0"/>
              <w:marRight w:val="0"/>
              <w:marTop w:val="0"/>
              <w:marBottom w:val="0"/>
              <w:divBdr>
                <w:top w:val="none" w:sz="0" w:space="0" w:color="auto"/>
                <w:left w:val="none" w:sz="0" w:space="0" w:color="auto"/>
                <w:bottom w:val="none" w:sz="0" w:space="0" w:color="auto"/>
                <w:right w:val="none" w:sz="0" w:space="0" w:color="auto"/>
              </w:divBdr>
            </w:div>
            <w:div w:id="975060548">
              <w:marLeft w:val="0"/>
              <w:marRight w:val="0"/>
              <w:marTop w:val="0"/>
              <w:marBottom w:val="0"/>
              <w:divBdr>
                <w:top w:val="none" w:sz="0" w:space="0" w:color="auto"/>
                <w:left w:val="none" w:sz="0" w:space="0" w:color="auto"/>
                <w:bottom w:val="none" w:sz="0" w:space="0" w:color="auto"/>
                <w:right w:val="none" w:sz="0" w:space="0" w:color="auto"/>
              </w:divBdr>
            </w:div>
            <w:div w:id="1646155724">
              <w:marLeft w:val="0"/>
              <w:marRight w:val="0"/>
              <w:marTop w:val="0"/>
              <w:marBottom w:val="0"/>
              <w:divBdr>
                <w:top w:val="none" w:sz="0" w:space="0" w:color="auto"/>
                <w:left w:val="none" w:sz="0" w:space="0" w:color="auto"/>
                <w:bottom w:val="none" w:sz="0" w:space="0" w:color="auto"/>
                <w:right w:val="none" w:sz="0" w:space="0" w:color="auto"/>
              </w:divBdr>
            </w:div>
            <w:div w:id="1648626514">
              <w:marLeft w:val="0"/>
              <w:marRight w:val="0"/>
              <w:marTop w:val="0"/>
              <w:marBottom w:val="0"/>
              <w:divBdr>
                <w:top w:val="none" w:sz="0" w:space="0" w:color="auto"/>
                <w:left w:val="none" w:sz="0" w:space="0" w:color="auto"/>
                <w:bottom w:val="none" w:sz="0" w:space="0" w:color="auto"/>
                <w:right w:val="none" w:sz="0" w:space="0" w:color="auto"/>
              </w:divBdr>
            </w:div>
            <w:div w:id="1495487259">
              <w:marLeft w:val="0"/>
              <w:marRight w:val="0"/>
              <w:marTop w:val="0"/>
              <w:marBottom w:val="0"/>
              <w:divBdr>
                <w:top w:val="none" w:sz="0" w:space="0" w:color="auto"/>
                <w:left w:val="none" w:sz="0" w:space="0" w:color="auto"/>
                <w:bottom w:val="none" w:sz="0" w:space="0" w:color="auto"/>
                <w:right w:val="none" w:sz="0" w:space="0" w:color="auto"/>
              </w:divBdr>
            </w:div>
            <w:div w:id="1679501319">
              <w:marLeft w:val="0"/>
              <w:marRight w:val="0"/>
              <w:marTop w:val="0"/>
              <w:marBottom w:val="0"/>
              <w:divBdr>
                <w:top w:val="none" w:sz="0" w:space="0" w:color="auto"/>
                <w:left w:val="none" w:sz="0" w:space="0" w:color="auto"/>
                <w:bottom w:val="none" w:sz="0" w:space="0" w:color="auto"/>
                <w:right w:val="none" w:sz="0" w:space="0" w:color="auto"/>
              </w:divBdr>
            </w:div>
            <w:div w:id="902985425">
              <w:marLeft w:val="0"/>
              <w:marRight w:val="0"/>
              <w:marTop w:val="0"/>
              <w:marBottom w:val="0"/>
              <w:divBdr>
                <w:top w:val="none" w:sz="0" w:space="0" w:color="auto"/>
                <w:left w:val="none" w:sz="0" w:space="0" w:color="auto"/>
                <w:bottom w:val="none" w:sz="0" w:space="0" w:color="auto"/>
                <w:right w:val="none" w:sz="0" w:space="0" w:color="auto"/>
              </w:divBdr>
            </w:div>
            <w:div w:id="1708414199">
              <w:marLeft w:val="0"/>
              <w:marRight w:val="0"/>
              <w:marTop w:val="0"/>
              <w:marBottom w:val="0"/>
              <w:divBdr>
                <w:top w:val="none" w:sz="0" w:space="0" w:color="auto"/>
                <w:left w:val="none" w:sz="0" w:space="0" w:color="auto"/>
                <w:bottom w:val="none" w:sz="0" w:space="0" w:color="auto"/>
                <w:right w:val="none" w:sz="0" w:space="0" w:color="auto"/>
              </w:divBdr>
            </w:div>
            <w:div w:id="385222025">
              <w:marLeft w:val="0"/>
              <w:marRight w:val="0"/>
              <w:marTop w:val="0"/>
              <w:marBottom w:val="0"/>
              <w:divBdr>
                <w:top w:val="none" w:sz="0" w:space="0" w:color="auto"/>
                <w:left w:val="none" w:sz="0" w:space="0" w:color="auto"/>
                <w:bottom w:val="none" w:sz="0" w:space="0" w:color="auto"/>
                <w:right w:val="none" w:sz="0" w:space="0" w:color="auto"/>
              </w:divBdr>
            </w:div>
            <w:div w:id="1891305136">
              <w:marLeft w:val="0"/>
              <w:marRight w:val="0"/>
              <w:marTop w:val="0"/>
              <w:marBottom w:val="0"/>
              <w:divBdr>
                <w:top w:val="none" w:sz="0" w:space="0" w:color="auto"/>
                <w:left w:val="none" w:sz="0" w:space="0" w:color="auto"/>
                <w:bottom w:val="none" w:sz="0" w:space="0" w:color="auto"/>
                <w:right w:val="none" w:sz="0" w:space="0" w:color="auto"/>
              </w:divBdr>
            </w:div>
            <w:div w:id="259070715">
              <w:marLeft w:val="0"/>
              <w:marRight w:val="0"/>
              <w:marTop w:val="0"/>
              <w:marBottom w:val="0"/>
              <w:divBdr>
                <w:top w:val="none" w:sz="0" w:space="0" w:color="auto"/>
                <w:left w:val="none" w:sz="0" w:space="0" w:color="auto"/>
                <w:bottom w:val="none" w:sz="0" w:space="0" w:color="auto"/>
                <w:right w:val="none" w:sz="0" w:space="0" w:color="auto"/>
              </w:divBdr>
            </w:div>
            <w:div w:id="565652029">
              <w:marLeft w:val="0"/>
              <w:marRight w:val="0"/>
              <w:marTop w:val="0"/>
              <w:marBottom w:val="0"/>
              <w:divBdr>
                <w:top w:val="none" w:sz="0" w:space="0" w:color="auto"/>
                <w:left w:val="none" w:sz="0" w:space="0" w:color="auto"/>
                <w:bottom w:val="none" w:sz="0" w:space="0" w:color="auto"/>
                <w:right w:val="none" w:sz="0" w:space="0" w:color="auto"/>
              </w:divBdr>
            </w:div>
            <w:div w:id="188601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291674">
      <w:bodyDiv w:val="1"/>
      <w:marLeft w:val="0"/>
      <w:marRight w:val="0"/>
      <w:marTop w:val="0"/>
      <w:marBottom w:val="0"/>
      <w:divBdr>
        <w:top w:val="none" w:sz="0" w:space="0" w:color="auto"/>
        <w:left w:val="none" w:sz="0" w:space="0" w:color="auto"/>
        <w:bottom w:val="none" w:sz="0" w:space="0" w:color="auto"/>
        <w:right w:val="none" w:sz="0" w:space="0" w:color="auto"/>
      </w:divBdr>
      <w:divsChild>
        <w:div w:id="1111781869">
          <w:marLeft w:val="0"/>
          <w:marRight w:val="0"/>
          <w:marTop w:val="0"/>
          <w:marBottom w:val="0"/>
          <w:divBdr>
            <w:top w:val="none" w:sz="0" w:space="0" w:color="auto"/>
            <w:left w:val="none" w:sz="0" w:space="0" w:color="auto"/>
            <w:bottom w:val="none" w:sz="0" w:space="0" w:color="auto"/>
            <w:right w:val="none" w:sz="0" w:space="0" w:color="auto"/>
          </w:divBdr>
        </w:div>
      </w:divsChild>
    </w:div>
    <w:div w:id="1152328432">
      <w:bodyDiv w:val="1"/>
      <w:marLeft w:val="0"/>
      <w:marRight w:val="0"/>
      <w:marTop w:val="0"/>
      <w:marBottom w:val="0"/>
      <w:divBdr>
        <w:top w:val="none" w:sz="0" w:space="0" w:color="auto"/>
        <w:left w:val="none" w:sz="0" w:space="0" w:color="auto"/>
        <w:bottom w:val="none" w:sz="0" w:space="0" w:color="auto"/>
        <w:right w:val="none" w:sz="0" w:space="0" w:color="auto"/>
      </w:divBdr>
      <w:divsChild>
        <w:div w:id="595405038">
          <w:marLeft w:val="0"/>
          <w:marRight w:val="0"/>
          <w:marTop w:val="0"/>
          <w:marBottom w:val="0"/>
          <w:divBdr>
            <w:top w:val="none" w:sz="0" w:space="0" w:color="auto"/>
            <w:left w:val="none" w:sz="0" w:space="0" w:color="auto"/>
            <w:bottom w:val="none" w:sz="0" w:space="0" w:color="auto"/>
            <w:right w:val="none" w:sz="0" w:space="0" w:color="auto"/>
          </w:divBdr>
        </w:div>
      </w:divsChild>
    </w:div>
    <w:div w:id="1169298173">
      <w:bodyDiv w:val="1"/>
      <w:marLeft w:val="0"/>
      <w:marRight w:val="0"/>
      <w:marTop w:val="0"/>
      <w:marBottom w:val="0"/>
      <w:divBdr>
        <w:top w:val="none" w:sz="0" w:space="0" w:color="auto"/>
        <w:left w:val="none" w:sz="0" w:space="0" w:color="auto"/>
        <w:bottom w:val="none" w:sz="0" w:space="0" w:color="auto"/>
        <w:right w:val="none" w:sz="0" w:space="0" w:color="auto"/>
      </w:divBdr>
      <w:divsChild>
        <w:div w:id="652955232">
          <w:marLeft w:val="0"/>
          <w:marRight w:val="0"/>
          <w:marTop w:val="0"/>
          <w:marBottom w:val="0"/>
          <w:divBdr>
            <w:top w:val="none" w:sz="0" w:space="0" w:color="auto"/>
            <w:left w:val="none" w:sz="0" w:space="0" w:color="auto"/>
            <w:bottom w:val="none" w:sz="0" w:space="0" w:color="auto"/>
            <w:right w:val="none" w:sz="0" w:space="0" w:color="auto"/>
          </w:divBdr>
          <w:divsChild>
            <w:div w:id="1945795836">
              <w:marLeft w:val="0"/>
              <w:marRight w:val="0"/>
              <w:marTop w:val="0"/>
              <w:marBottom w:val="0"/>
              <w:divBdr>
                <w:top w:val="none" w:sz="0" w:space="0" w:color="auto"/>
                <w:left w:val="none" w:sz="0" w:space="0" w:color="auto"/>
                <w:bottom w:val="none" w:sz="0" w:space="0" w:color="auto"/>
                <w:right w:val="none" w:sz="0" w:space="0" w:color="auto"/>
              </w:divBdr>
            </w:div>
            <w:div w:id="2020887397">
              <w:marLeft w:val="0"/>
              <w:marRight w:val="0"/>
              <w:marTop w:val="0"/>
              <w:marBottom w:val="0"/>
              <w:divBdr>
                <w:top w:val="none" w:sz="0" w:space="0" w:color="auto"/>
                <w:left w:val="none" w:sz="0" w:space="0" w:color="auto"/>
                <w:bottom w:val="none" w:sz="0" w:space="0" w:color="auto"/>
                <w:right w:val="none" w:sz="0" w:space="0" w:color="auto"/>
              </w:divBdr>
            </w:div>
            <w:div w:id="1976370439">
              <w:marLeft w:val="0"/>
              <w:marRight w:val="0"/>
              <w:marTop w:val="0"/>
              <w:marBottom w:val="0"/>
              <w:divBdr>
                <w:top w:val="none" w:sz="0" w:space="0" w:color="auto"/>
                <w:left w:val="none" w:sz="0" w:space="0" w:color="auto"/>
                <w:bottom w:val="none" w:sz="0" w:space="0" w:color="auto"/>
                <w:right w:val="none" w:sz="0" w:space="0" w:color="auto"/>
              </w:divBdr>
            </w:div>
            <w:div w:id="77799288">
              <w:marLeft w:val="0"/>
              <w:marRight w:val="0"/>
              <w:marTop w:val="0"/>
              <w:marBottom w:val="0"/>
              <w:divBdr>
                <w:top w:val="none" w:sz="0" w:space="0" w:color="auto"/>
                <w:left w:val="none" w:sz="0" w:space="0" w:color="auto"/>
                <w:bottom w:val="none" w:sz="0" w:space="0" w:color="auto"/>
                <w:right w:val="none" w:sz="0" w:space="0" w:color="auto"/>
              </w:divBdr>
            </w:div>
            <w:div w:id="1633050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8588">
      <w:bodyDiv w:val="1"/>
      <w:marLeft w:val="0"/>
      <w:marRight w:val="0"/>
      <w:marTop w:val="0"/>
      <w:marBottom w:val="0"/>
      <w:divBdr>
        <w:top w:val="none" w:sz="0" w:space="0" w:color="auto"/>
        <w:left w:val="none" w:sz="0" w:space="0" w:color="auto"/>
        <w:bottom w:val="none" w:sz="0" w:space="0" w:color="auto"/>
        <w:right w:val="none" w:sz="0" w:space="0" w:color="auto"/>
      </w:divBdr>
      <w:divsChild>
        <w:div w:id="136461588">
          <w:marLeft w:val="0"/>
          <w:marRight w:val="0"/>
          <w:marTop w:val="0"/>
          <w:marBottom w:val="0"/>
          <w:divBdr>
            <w:top w:val="none" w:sz="0" w:space="0" w:color="auto"/>
            <w:left w:val="none" w:sz="0" w:space="0" w:color="auto"/>
            <w:bottom w:val="none" w:sz="0" w:space="0" w:color="auto"/>
            <w:right w:val="none" w:sz="0" w:space="0" w:color="auto"/>
          </w:divBdr>
          <w:divsChild>
            <w:div w:id="571307676">
              <w:marLeft w:val="0"/>
              <w:marRight w:val="0"/>
              <w:marTop w:val="0"/>
              <w:marBottom w:val="0"/>
              <w:divBdr>
                <w:top w:val="none" w:sz="0" w:space="0" w:color="auto"/>
                <w:left w:val="none" w:sz="0" w:space="0" w:color="auto"/>
                <w:bottom w:val="none" w:sz="0" w:space="0" w:color="auto"/>
                <w:right w:val="none" w:sz="0" w:space="0" w:color="auto"/>
              </w:divBdr>
            </w:div>
            <w:div w:id="1986081276">
              <w:marLeft w:val="0"/>
              <w:marRight w:val="0"/>
              <w:marTop w:val="0"/>
              <w:marBottom w:val="0"/>
              <w:divBdr>
                <w:top w:val="none" w:sz="0" w:space="0" w:color="auto"/>
                <w:left w:val="none" w:sz="0" w:space="0" w:color="auto"/>
                <w:bottom w:val="none" w:sz="0" w:space="0" w:color="auto"/>
                <w:right w:val="none" w:sz="0" w:space="0" w:color="auto"/>
              </w:divBdr>
            </w:div>
            <w:div w:id="371341352">
              <w:marLeft w:val="0"/>
              <w:marRight w:val="0"/>
              <w:marTop w:val="0"/>
              <w:marBottom w:val="0"/>
              <w:divBdr>
                <w:top w:val="none" w:sz="0" w:space="0" w:color="auto"/>
                <w:left w:val="none" w:sz="0" w:space="0" w:color="auto"/>
                <w:bottom w:val="none" w:sz="0" w:space="0" w:color="auto"/>
                <w:right w:val="none" w:sz="0" w:space="0" w:color="auto"/>
              </w:divBdr>
            </w:div>
            <w:div w:id="200415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826626">
      <w:bodyDiv w:val="1"/>
      <w:marLeft w:val="0"/>
      <w:marRight w:val="0"/>
      <w:marTop w:val="0"/>
      <w:marBottom w:val="0"/>
      <w:divBdr>
        <w:top w:val="none" w:sz="0" w:space="0" w:color="auto"/>
        <w:left w:val="none" w:sz="0" w:space="0" w:color="auto"/>
        <w:bottom w:val="none" w:sz="0" w:space="0" w:color="auto"/>
        <w:right w:val="none" w:sz="0" w:space="0" w:color="auto"/>
      </w:divBdr>
    </w:div>
    <w:div w:id="1209537523">
      <w:bodyDiv w:val="1"/>
      <w:marLeft w:val="0"/>
      <w:marRight w:val="0"/>
      <w:marTop w:val="0"/>
      <w:marBottom w:val="0"/>
      <w:divBdr>
        <w:top w:val="none" w:sz="0" w:space="0" w:color="auto"/>
        <w:left w:val="none" w:sz="0" w:space="0" w:color="auto"/>
        <w:bottom w:val="none" w:sz="0" w:space="0" w:color="auto"/>
        <w:right w:val="none" w:sz="0" w:space="0" w:color="auto"/>
      </w:divBdr>
      <w:divsChild>
        <w:div w:id="1151093487">
          <w:marLeft w:val="0"/>
          <w:marRight w:val="0"/>
          <w:marTop w:val="0"/>
          <w:marBottom w:val="0"/>
          <w:divBdr>
            <w:top w:val="none" w:sz="0" w:space="0" w:color="auto"/>
            <w:left w:val="none" w:sz="0" w:space="0" w:color="auto"/>
            <w:bottom w:val="none" w:sz="0" w:space="0" w:color="auto"/>
            <w:right w:val="none" w:sz="0" w:space="0" w:color="auto"/>
          </w:divBdr>
        </w:div>
      </w:divsChild>
    </w:div>
    <w:div w:id="1225217085">
      <w:bodyDiv w:val="1"/>
      <w:marLeft w:val="0"/>
      <w:marRight w:val="0"/>
      <w:marTop w:val="0"/>
      <w:marBottom w:val="0"/>
      <w:divBdr>
        <w:top w:val="none" w:sz="0" w:space="0" w:color="auto"/>
        <w:left w:val="none" w:sz="0" w:space="0" w:color="auto"/>
        <w:bottom w:val="none" w:sz="0" w:space="0" w:color="auto"/>
        <w:right w:val="none" w:sz="0" w:space="0" w:color="auto"/>
      </w:divBdr>
      <w:divsChild>
        <w:div w:id="1926527397">
          <w:marLeft w:val="0"/>
          <w:marRight w:val="0"/>
          <w:marTop w:val="0"/>
          <w:marBottom w:val="0"/>
          <w:divBdr>
            <w:top w:val="none" w:sz="0" w:space="0" w:color="auto"/>
            <w:left w:val="none" w:sz="0" w:space="0" w:color="auto"/>
            <w:bottom w:val="none" w:sz="0" w:space="0" w:color="auto"/>
            <w:right w:val="none" w:sz="0" w:space="0" w:color="auto"/>
          </w:divBdr>
          <w:divsChild>
            <w:div w:id="714043407">
              <w:marLeft w:val="0"/>
              <w:marRight w:val="0"/>
              <w:marTop w:val="0"/>
              <w:marBottom w:val="0"/>
              <w:divBdr>
                <w:top w:val="none" w:sz="0" w:space="0" w:color="auto"/>
                <w:left w:val="none" w:sz="0" w:space="0" w:color="auto"/>
                <w:bottom w:val="none" w:sz="0" w:space="0" w:color="auto"/>
                <w:right w:val="none" w:sz="0" w:space="0" w:color="auto"/>
              </w:divBdr>
            </w:div>
            <w:div w:id="437993450">
              <w:marLeft w:val="0"/>
              <w:marRight w:val="0"/>
              <w:marTop w:val="0"/>
              <w:marBottom w:val="0"/>
              <w:divBdr>
                <w:top w:val="none" w:sz="0" w:space="0" w:color="auto"/>
                <w:left w:val="none" w:sz="0" w:space="0" w:color="auto"/>
                <w:bottom w:val="none" w:sz="0" w:space="0" w:color="auto"/>
                <w:right w:val="none" w:sz="0" w:space="0" w:color="auto"/>
              </w:divBdr>
            </w:div>
            <w:div w:id="19045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59261">
      <w:bodyDiv w:val="1"/>
      <w:marLeft w:val="0"/>
      <w:marRight w:val="0"/>
      <w:marTop w:val="0"/>
      <w:marBottom w:val="0"/>
      <w:divBdr>
        <w:top w:val="none" w:sz="0" w:space="0" w:color="auto"/>
        <w:left w:val="none" w:sz="0" w:space="0" w:color="auto"/>
        <w:bottom w:val="none" w:sz="0" w:space="0" w:color="auto"/>
        <w:right w:val="none" w:sz="0" w:space="0" w:color="auto"/>
      </w:divBdr>
    </w:div>
    <w:div w:id="1235818085">
      <w:bodyDiv w:val="1"/>
      <w:marLeft w:val="0"/>
      <w:marRight w:val="0"/>
      <w:marTop w:val="0"/>
      <w:marBottom w:val="0"/>
      <w:divBdr>
        <w:top w:val="none" w:sz="0" w:space="0" w:color="auto"/>
        <w:left w:val="none" w:sz="0" w:space="0" w:color="auto"/>
        <w:bottom w:val="none" w:sz="0" w:space="0" w:color="auto"/>
        <w:right w:val="none" w:sz="0" w:space="0" w:color="auto"/>
      </w:divBdr>
      <w:divsChild>
        <w:div w:id="1498425472">
          <w:marLeft w:val="0"/>
          <w:marRight w:val="0"/>
          <w:marTop w:val="0"/>
          <w:marBottom w:val="0"/>
          <w:divBdr>
            <w:top w:val="none" w:sz="0" w:space="0" w:color="auto"/>
            <w:left w:val="none" w:sz="0" w:space="0" w:color="auto"/>
            <w:bottom w:val="none" w:sz="0" w:space="0" w:color="auto"/>
            <w:right w:val="none" w:sz="0" w:space="0" w:color="auto"/>
          </w:divBdr>
          <w:divsChild>
            <w:div w:id="1141457230">
              <w:marLeft w:val="0"/>
              <w:marRight w:val="0"/>
              <w:marTop w:val="0"/>
              <w:marBottom w:val="0"/>
              <w:divBdr>
                <w:top w:val="none" w:sz="0" w:space="0" w:color="auto"/>
                <w:left w:val="none" w:sz="0" w:space="0" w:color="auto"/>
                <w:bottom w:val="none" w:sz="0" w:space="0" w:color="auto"/>
                <w:right w:val="none" w:sz="0" w:space="0" w:color="auto"/>
              </w:divBdr>
            </w:div>
            <w:div w:id="1499731323">
              <w:marLeft w:val="0"/>
              <w:marRight w:val="0"/>
              <w:marTop w:val="0"/>
              <w:marBottom w:val="0"/>
              <w:divBdr>
                <w:top w:val="none" w:sz="0" w:space="0" w:color="auto"/>
                <w:left w:val="none" w:sz="0" w:space="0" w:color="auto"/>
                <w:bottom w:val="none" w:sz="0" w:space="0" w:color="auto"/>
                <w:right w:val="none" w:sz="0" w:space="0" w:color="auto"/>
              </w:divBdr>
            </w:div>
            <w:div w:id="546188973">
              <w:marLeft w:val="0"/>
              <w:marRight w:val="0"/>
              <w:marTop w:val="0"/>
              <w:marBottom w:val="0"/>
              <w:divBdr>
                <w:top w:val="none" w:sz="0" w:space="0" w:color="auto"/>
                <w:left w:val="none" w:sz="0" w:space="0" w:color="auto"/>
                <w:bottom w:val="none" w:sz="0" w:space="0" w:color="auto"/>
                <w:right w:val="none" w:sz="0" w:space="0" w:color="auto"/>
              </w:divBdr>
            </w:div>
            <w:div w:id="116732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440199">
      <w:bodyDiv w:val="1"/>
      <w:marLeft w:val="0"/>
      <w:marRight w:val="0"/>
      <w:marTop w:val="0"/>
      <w:marBottom w:val="0"/>
      <w:divBdr>
        <w:top w:val="none" w:sz="0" w:space="0" w:color="auto"/>
        <w:left w:val="none" w:sz="0" w:space="0" w:color="auto"/>
        <w:bottom w:val="none" w:sz="0" w:space="0" w:color="auto"/>
        <w:right w:val="none" w:sz="0" w:space="0" w:color="auto"/>
      </w:divBdr>
      <w:divsChild>
        <w:div w:id="600577094">
          <w:marLeft w:val="0"/>
          <w:marRight w:val="0"/>
          <w:marTop w:val="0"/>
          <w:marBottom w:val="0"/>
          <w:divBdr>
            <w:top w:val="none" w:sz="0" w:space="0" w:color="auto"/>
            <w:left w:val="none" w:sz="0" w:space="0" w:color="auto"/>
            <w:bottom w:val="none" w:sz="0" w:space="0" w:color="auto"/>
            <w:right w:val="none" w:sz="0" w:space="0" w:color="auto"/>
          </w:divBdr>
        </w:div>
      </w:divsChild>
    </w:div>
    <w:div w:id="1279415597">
      <w:bodyDiv w:val="1"/>
      <w:marLeft w:val="0"/>
      <w:marRight w:val="0"/>
      <w:marTop w:val="0"/>
      <w:marBottom w:val="0"/>
      <w:divBdr>
        <w:top w:val="none" w:sz="0" w:space="0" w:color="auto"/>
        <w:left w:val="none" w:sz="0" w:space="0" w:color="auto"/>
        <w:bottom w:val="none" w:sz="0" w:space="0" w:color="auto"/>
        <w:right w:val="none" w:sz="0" w:space="0" w:color="auto"/>
      </w:divBdr>
      <w:divsChild>
        <w:div w:id="1296445238">
          <w:marLeft w:val="0"/>
          <w:marRight w:val="0"/>
          <w:marTop w:val="0"/>
          <w:marBottom w:val="0"/>
          <w:divBdr>
            <w:top w:val="none" w:sz="0" w:space="0" w:color="auto"/>
            <w:left w:val="none" w:sz="0" w:space="0" w:color="auto"/>
            <w:bottom w:val="none" w:sz="0" w:space="0" w:color="auto"/>
            <w:right w:val="none" w:sz="0" w:space="0" w:color="auto"/>
          </w:divBdr>
        </w:div>
      </w:divsChild>
    </w:div>
    <w:div w:id="1281111892">
      <w:bodyDiv w:val="1"/>
      <w:marLeft w:val="0"/>
      <w:marRight w:val="0"/>
      <w:marTop w:val="0"/>
      <w:marBottom w:val="0"/>
      <w:divBdr>
        <w:top w:val="none" w:sz="0" w:space="0" w:color="auto"/>
        <w:left w:val="none" w:sz="0" w:space="0" w:color="auto"/>
        <w:bottom w:val="none" w:sz="0" w:space="0" w:color="auto"/>
        <w:right w:val="none" w:sz="0" w:space="0" w:color="auto"/>
      </w:divBdr>
      <w:divsChild>
        <w:div w:id="243145712">
          <w:marLeft w:val="0"/>
          <w:marRight w:val="0"/>
          <w:marTop w:val="0"/>
          <w:marBottom w:val="0"/>
          <w:divBdr>
            <w:top w:val="none" w:sz="0" w:space="0" w:color="auto"/>
            <w:left w:val="none" w:sz="0" w:space="0" w:color="auto"/>
            <w:bottom w:val="none" w:sz="0" w:space="0" w:color="auto"/>
            <w:right w:val="none" w:sz="0" w:space="0" w:color="auto"/>
          </w:divBdr>
          <w:divsChild>
            <w:div w:id="327102156">
              <w:marLeft w:val="0"/>
              <w:marRight w:val="0"/>
              <w:marTop w:val="0"/>
              <w:marBottom w:val="0"/>
              <w:divBdr>
                <w:top w:val="none" w:sz="0" w:space="0" w:color="auto"/>
                <w:left w:val="none" w:sz="0" w:space="0" w:color="auto"/>
                <w:bottom w:val="none" w:sz="0" w:space="0" w:color="auto"/>
                <w:right w:val="none" w:sz="0" w:space="0" w:color="auto"/>
              </w:divBdr>
            </w:div>
            <w:div w:id="1825587692">
              <w:marLeft w:val="0"/>
              <w:marRight w:val="0"/>
              <w:marTop w:val="0"/>
              <w:marBottom w:val="0"/>
              <w:divBdr>
                <w:top w:val="none" w:sz="0" w:space="0" w:color="auto"/>
                <w:left w:val="none" w:sz="0" w:space="0" w:color="auto"/>
                <w:bottom w:val="none" w:sz="0" w:space="0" w:color="auto"/>
                <w:right w:val="none" w:sz="0" w:space="0" w:color="auto"/>
              </w:divBdr>
            </w:div>
            <w:div w:id="336617738">
              <w:marLeft w:val="0"/>
              <w:marRight w:val="0"/>
              <w:marTop w:val="0"/>
              <w:marBottom w:val="0"/>
              <w:divBdr>
                <w:top w:val="none" w:sz="0" w:space="0" w:color="auto"/>
                <w:left w:val="none" w:sz="0" w:space="0" w:color="auto"/>
                <w:bottom w:val="none" w:sz="0" w:space="0" w:color="auto"/>
                <w:right w:val="none" w:sz="0" w:space="0" w:color="auto"/>
              </w:divBdr>
            </w:div>
            <w:div w:id="1637830588">
              <w:marLeft w:val="0"/>
              <w:marRight w:val="0"/>
              <w:marTop w:val="0"/>
              <w:marBottom w:val="0"/>
              <w:divBdr>
                <w:top w:val="none" w:sz="0" w:space="0" w:color="auto"/>
                <w:left w:val="none" w:sz="0" w:space="0" w:color="auto"/>
                <w:bottom w:val="none" w:sz="0" w:space="0" w:color="auto"/>
                <w:right w:val="none" w:sz="0" w:space="0" w:color="auto"/>
              </w:divBdr>
            </w:div>
            <w:div w:id="26851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20624">
      <w:bodyDiv w:val="1"/>
      <w:marLeft w:val="0"/>
      <w:marRight w:val="0"/>
      <w:marTop w:val="0"/>
      <w:marBottom w:val="0"/>
      <w:divBdr>
        <w:top w:val="none" w:sz="0" w:space="0" w:color="auto"/>
        <w:left w:val="none" w:sz="0" w:space="0" w:color="auto"/>
        <w:bottom w:val="none" w:sz="0" w:space="0" w:color="auto"/>
        <w:right w:val="none" w:sz="0" w:space="0" w:color="auto"/>
      </w:divBdr>
      <w:divsChild>
        <w:div w:id="1474175874">
          <w:marLeft w:val="0"/>
          <w:marRight w:val="0"/>
          <w:marTop w:val="0"/>
          <w:marBottom w:val="0"/>
          <w:divBdr>
            <w:top w:val="none" w:sz="0" w:space="0" w:color="auto"/>
            <w:left w:val="none" w:sz="0" w:space="0" w:color="auto"/>
            <w:bottom w:val="none" w:sz="0" w:space="0" w:color="auto"/>
            <w:right w:val="none" w:sz="0" w:space="0" w:color="auto"/>
          </w:divBdr>
        </w:div>
      </w:divsChild>
    </w:div>
    <w:div w:id="1324509999">
      <w:bodyDiv w:val="1"/>
      <w:marLeft w:val="0"/>
      <w:marRight w:val="0"/>
      <w:marTop w:val="0"/>
      <w:marBottom w:val="0"/>
      <w:divBdr>
        <w:top w:val="none" w:sz="0" w:space="0" w:color="auto"/>
        <w:left w:val="none" w:sz="0" w:space="0" w:color="auto"/>
        <w:bottom w:val="none" w:sz="0" w:space="0" w:color="auto"/>
        <w:right w:val="none" w:sz="0" w:space="0" w:color="auto"/>
      </w:divBdr>
      <w:divsChild>
        <w:div w:id="2048791852">
          <w:marLeft w:val="0"/>
          <w:marRight w:val="0"/>
          <w:marTop w:val="0"/>
          <w:marBottom w:val="0"/>
          <w:divBdr>
            <w:top w:val="none" w:sz="0" w:space="0" w:color="auto"/>
            <w:left w:val="none" w:sz="0" w:space="0" w:color="auto"/>
            <w:bottom w:val="none" w:sz="0" w:space="0" w:color="auto"/>
            <w:right w:val="none" w:sz="0" w:space="0" w:color="auto"/>
          </w:divBdr>
          <w:divsChild>
            <w:div w:id="1021396663">
              <w:marLeft w:val="0"/>
              <w:marRight w:val="0"/>
              <w:marTop w:val="0"/>
              <w:marBottom w:val="0"/>
              <w:divBdr>
                <w:top w:val="none" w:sz="0" w:space="0" w:color="auto"/>
                <w:left w:val="none" w:sz="0" w:space="0" w:color="auto"/>
                <w:bottom w:val="none" w:sz="0" w:space="0" w:color="auto"/>
                <w:right w:val="none" w:sz="0" w:space="0" w:color="auto"/>
              </w:divBdr>
            </w:div>
            <w:div w:id="155071068">
              <w:marLeft w:val="0"/>
              <w:marRight w:val="0"/>
              <w:marTop w:val="0"/>
              <w:marBottom w:val="0"/>
              <w:divBdr>
                <w:top w:val="none" w:sz="0" w:space="0" w:color="auto"/>
                <w:left w:val="none" w:sz="0" w:space="0" w:color="auto"/>
                <w:bottom w:val="none" w:sz="0" w:space="0" w:color="auto"/>
                <w:right w:val="none" w:sz="0" w:space="0" w:color="auto"/>
              </w:divBdr>
            </w:div>
            <w:div w:id="963268203">
              <w:marLeft w:val="0"/>
              <w:marRight w:val="0"/>
              <w:marTop w:val="0"/>
              <w:marBottom w:val="0"/>
              <w:divBdr>
                <w:top w:val="none" w:sz="0" w:space="0" w:color="auto"/>
                <w:left w:val="none" w:sz="0" w:space="0" w:color="auto"/>
                <w:bottom w:val="none" w:sz="0" w:space="0" w:color="auto"/>
                <w:right w:val="none" w:sz="0" w:space="0" w:color="auto"/>
              </w:divBdr>
            </w:div>
            <w:div w:id="12538544">
              <w:marLeft w:val="0"/>
              <w:marRight w:val="0"/>
              <w:marTop w:val="0"/>
              <w:marBottom w:val="0"/>
              <w:divBdr>
                <w:top w:val="none" w:sz="0" w:space="0" w:color="auto"/>
                <w:left w:val="none" w:sz="0" w:space="0" w:color="auto"/>
                <w:bottom w:val="none" w:sz="0" w:space="0" w:color="auto"/>
                <w:right w:val="none" w:sz="0" w:space="0" w:color="auto"/>
              </w:divBdr>
            </w:div>
            <w:div w:id="1452162100">
              <w:marLeft w:val="0"/>
              <w:marRight w:val="0"/>
              <w:marTop w:val="0"/>
              <w:marBottom w:val="0"/>
              <w:divBdr>
                <w:top w:val="none" w:sz="0" w:space="0" w:color="auto"/>
                <w:left w:val="none" w:sz="0" w:space="0" w:color="auto"/>
                <w:bottom w:val="none" w:sz="0" w:space="0" w:color="auto"/>
                <w:right w:val="none" w:sz="0" w:space="0" w:color="auto"/>
              </w:divBdr>
            </w:div>
            <w:div w:id="591083985">
              <w:marLeft w:val="0"/>
              <w:marRight w:val="0"/>
              <w:marTop w:val="0"/>
              <w:marBottom w:val="0"/>
              <w:divBdr>
                <w:top w:val="none" w:sz="0" w:space="0" w:color="auto"/>
                <w:left w:val="none" w:sz="0" w:space="0" w:color="auto"/>
                <w:bottom w:val="none" w:sz="0" w:space="0" w:color="auto"/>
                <w:right w:val="none" w:sz="0" w:space="0" w:color="auto"/>
              </w:divBdr>
            </w:div>
            <w:div w:id="635329603">
              <w:marLeft w:val="0"/>
              <w:marRight w:val="0"/>
              <w:marTop w:val="0"/>
              <w:marBottom w:val="0"/>
              <w:divBdr>
                <w:top w:val="none" w:sz="0" w:space="0" w:color="auto"/>
                <w:left w:val="none" w:sz="0" w:space="0" w:color="auto"/>
                <w:bottom w:val="none" w:sz="0" w:space="0" w:color="auto"/>
                <w:right w:val="none" w:sz="0" w:space="0" w:color="auto"/>
              </w:divBdr>
            </w:div>
            <w:div w:id="212161218">
              <w:marLeft w:val="0"/>
              <w:marRight w:val="0"/>
              <w:marTop w:val="0"/>
              <w:marBottom w:val="0"/>
              <w:divBdr>
                <w:top w:val="none" w:sz="0" w:space="0" w:color="auto"/>
                <w:left w:val="none" w:sz="0" w:space="0" w:color="auto"/>
                <w:bottom w:val="none" w:sz="0" w:space="0" w:color="auto"/>
                <w:right w:val="none" w:sz="0" w:space="0" w:color="auto"/>
              </w:divBdr>
            </w:div>
            <w:div w:id="1878541863">
              <w:marLeft w:val="0"/>
              <w:marRight w:val="0"/>
              <w:marTop w:val="0"/>
              <w:marBottom w:val="0"/>
              <w:divBdr>
                <w:top w:val="none" w:sz="0" w:space="0" w:color="auto"/>
                <w:left w:val="none" w:sz="0" w:space="0" w:color="auto"/>
                <w:bottom w:val="none" w:sz="0" w:space="0" w:color="auto"/>
                <w:right w:val="none" w:sz="0" w:space="0" w:color="auto"/>
              </w:divBdr>
            </w:div>
            <w:div w:id="1450121995">
              <w:marLeft w:val="0"/>
              <w:marRight w:val="0"/>
              <w:marTop w:val="0"/>
              <w:marBottom w:val="0"/>
              <w:divBdr>
                <w:top w:val="none" w:sz="0" w:space="0" w:color="auto"/>
                <w:left w:val="none" w:sz="0" w:space="0" w:color="auto"/>
                <w:bottom w:val="none" w:sz="0" w:space="0" w:color="auto"/>
                <w:right w:val="none" w:sz="0" w:space="0" w:color="auto"/>
              </w:divBdr>
            </w:div>
            <w:div w:id="51194784">
              <w:marLeft w:val="0"/>
              <w:marRight w:val="0"/>
              <w:marTop w:val="0"/>
              <w:marBottom w:val="0"/>
              <w:divBdr>
                <w:top w:val="none" w:sz="0" w:space="0" w:color="auto"/>
                <w:left w:val="none" w:sz="0" w:space="0" w:color="auto"/>
                <w:bottom w:val="none" w:sz="0" w:space="0" w:color="auto"/>
                <w:right w:val="none" w:sz="0" w:space="0" w:color="auto"/>
              </w:divBdr>
            </w:div>
            <w:div w:id="515654324">
              <w:marLeft w:val="0"/>
              <w:marRight w:val="0"/>
              <w:marTop w:val="0"/>
              <w:marBottom w:val="0"/>
              <w:divBdr>
                <w:top w:val="none" w:sz="0" w:space="0" w:color="auto"/>
                <w:left w:val="none" w:sz="0" w:space="0" w:color="auto"/>
                <w:bottom w:val="none" w:sz="0" w:space="0" w:color="auto"/>
                <w:right w:val="none" w:sz="0" w:space="0" w:color="auto"/>
              </w:divBdr>
            </w:div>
            <w:div w:id="3904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767245">
      <w:bodyDiv w:val="1"/>
      <w:marLeft w:val="0"/>
      <w:marRight w:val="0"/>
      <w:marTop w:val="0"/>
      <w:marBottom w:val="0"/>
      <w:divBdr>
        <w:top w:val="none" w:sz="0" w:space="0" w:color="auto"/>
        <w:left w:val="none" w:sz="0" w:space="0" w:color="auto"/>
        <w:bottom w:val="none" w:sz="0" w:space="0" w:color="auto"/>
        <w:right w:val="none" w:sz="0" w:space="0" w:color="auto"/>
      </w:divBdr>
      <w:divsChild>
        <w:div w:id="743069150">
          <w:marLeft w:val="0"/>
          <w:marRight w:val="0"/>
          <w:marTop w:val="0"/>
          <w:marBottom w:val="0"/>
          <w:divBdr>
            <w:top w:val="none" w:sz="0" w:space="0" w:color="auto"/>
            <w:left w:val="none" w:sz="0" w:space="0" w:color="auto"/>
            <w:bottom w:val="none" w:sz="0" w:space="0" w:color="auto"/>
            <w:right w:val="none" w:sz="0" w:space="0" w:color="auto"/>
          </w:divBdr>
        </w:div>
      </w:divsChild>
    </w:div>
    <w:div w:id="1369187922">
      <w:bodyDiv w:val="1"/>
      <w:marLeft w:val="0"/>
      <w:marRight w:val="0"/>
      <w:marTop w:val="0"/>
      <w:marBottom w:val="0"/>
      <w:divBdr>
        <w:top w:val="none" w:sz="0" w:space="0" w:color="auto"/>
        <w:left w:val="none" w:sz="0" w:space="0" w:color="auto"/>
        <w:bottom w:val="none" w:sz="0" w:space="0" w:color="auto"/>
        <w:right w:val="none" w:sz="0" w:space="0" w:color="auto"/>
      </w:divBdr>
      <w:divsChild>
        <w:div w:id="1949265433">
          <w:marLeft w:val="0"/>
          <w:marRight w:val="0"/>
          <w:marTop w:val="0"/>
          <w:marBottom w:val="0"/>
          <w:divBdr>
            <w:top w:val="none" w:sz="0" w:space="0" w:color="auto"/>
            <w:left w:val="none" w:sz="0" w:space="0" w:color="auto"/>
            <w:bottom w:val="none" w:sz="0" w:space="0" w:color="auto"/>
            <w:right w:val="none" w:sz="0" w:space="0" w:color="auto"/>
          </w:divBdr>
          <w:divsChild>
            <w:div w:id="195317744">
              <w:marLeft w:val="0"/>
              <w:marRight w:val="0"/>
              <w:marTop w:val="0"/>
              <w:marBottom w:val="0"/>
              <w:divBdr>
                <w:top w:val="none" w:sz="0" w:space="0" w:color="auto"/>
                <w:left w:val="none" w:sz="0" w:space="0" w:color="auto"/>
                <w:bottom w:val="none" w:sz="0" w:space="0" w:color="auto"/>
                <w:right w:val="none" w:sz="0" w:space="0" w:color="auto"/>
              </w:divBdr>
            </w:div>
            <w:div w:id="1447117809">
              <w:marLeft w:val="0"/>
              <w:marRight w:val="0"/>
              <w:marTop w:val="0"/>
              <w:marBottom w:val="0"/>
              <w:divBdr>
                <w:top w:val="none" w:sz="0" w:space="0" w:color="auto"/>
                <w:left w:val="none" w:sz="0" w:space="0" w:color="auto"/>
                <w:bottom w:val="none" w:sz="0" w:space="0" w:color="auto"/>
                <w:right w:val="none" w:sz="0" w:space="0" w:color="auto"/>
              </w:divBdr>
            </w:div>
            <w:div w:id="593250808">
              <w:marLeft w:val="0"/>
              <w:marRight w:val="0"/>
              <w:marTop w:val="0"/>
              <w:marBottom w:val="0"/>
              <w:divBdr>
                <w:top w:val="none" w:sz="0" w:space="0" w:color="auto"/>
                <w:left w:val="none" w:sz="0" w:space="0" w:color="auto"/>
                <w:bottom w:val="none" w:sz="0" w:space="0" w:color="auto"/>
                <w:right w:val="none" w:sz="0" w:space="0" w:color="auto"/>
              </w:divBdr>
            </w:div>
            <w:div w:id="160530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073775">
      <w:bodyDiv w:val="1"/>
      <w:marLeft w:val="0"/>
      <w:marRight w:val="0"/>
      <w:marTop w:val="0"/>
      <w:marBottom w:val="0"/>
      <w:divBdr>
        <w:top w:val="none" w:sz="0" w:space="0" w:color="auto"/>
        <w:left w:val="none" w:sz="0" w:space="0" w:color="auto"/>
        <w:bottom w:val="none" w:sz="0" w:space="0" w:color="auto"/>
        <w:right w:val="none" w:sz="0" w:space="0" w:color="auto"/>
      </w:divBdr>
      <w:divsChild>
        <w:div w:id="1199128302">
          <w:marLeft w:val="0"/>
          <w:marRight w:val="0"/>
          <w:marTop w:val="0"/>
          <w:marBottom w:val="0"/>
          <w:divBdr>
            <w:top w:val="none" w:sz="0" w:space="0" w:color="auto"/>
            <w:left w:val="none" w:sz="0" w:space="0" w:color="auto"/>
            <w:bottom w:val="none" w:sz="0" w:space="0" w:color="auto"/>
            <w:right w:val="none" w:sz="0" w:space="0" w:color="auto"/>
          </w:divBdr>
          <w:divsChild>
            <w:div w:id="1892427053">
              <w:marLeft w:val="0"/>
              <w:marRight w:val="0"/>
              <w:marTop w:val="0"/>
              <w:marBottom w:val="0"/>
              <w:divBdr>
                <w:top w:val="none" w:sz="0" w:space="0" w:color="auto"/>
                <w:left w:val="none" w:sz="0" w:space="0" w:color="auto"/>
                <w:bottom w:val="none" w:sz="0" w:space="0" w:color="auto"/>
                <w:right w:val="none" w:sz="0" w:space="0" w:color="auto"/>
              </w:divBdr>
            </w:div>
            <w:div w:id="949509956">
              <w:marLeft w:val="0"/>
              <w:marRight w:val="0"/>
              <w:marTop w:val="0"/>
              <w:marBottom w:val="0"/>
              <w:divBdr>
                <w:top w:val="none" w:sz="0" w:space="0" w:color="auto"/>
                <w:left w:val="none" w:sz="0" w:space="0" w:color="auto"/>
                <w:bottom w:val="none" w:sz="0" w:space="0" w:color="auto"/>
                <w:right w:val="none" w:sz="0" w:space="0" w:color="auto"/>
              </w:divBdr>
            </w:div>
            <w:div w:id="1665544833">
              <w:marLeft w:val="0"/>
              <w:marRight w:val="0"/>
              <w:marTop w:val="0"/>
              <w:marBottom w:val="0"/>
              <w:divBdr>
                <w:top w:val="none" w:sz="0" w:space="0" w:color="auto"/>
                <w:left w:val="none" w:sz="0" w:space="0" w:color="auto"/>
                <w:bottom w:val="none" w:sz="0" w:space="0" w:color="auto"/>
                <w:right w:val="none" w:sz="0" w:space="0" w:color="auto"/>
              </w:divBdr>
            </w:div>
            <w:div w:id="19905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931084">
      <w:bodyDiv w:val="1"/>
      <w:marLeft w:val="0"/>
      <w:marRight w:val="0"/>
      <w:marTop w:val="0"/>
      <w:marBottom w:val="0"/>
      <w:divBdr>
        <w:top w:val="none" w:sz="0" w:space="0" w:color="auto"/>
        <w:left w:val="none" w:sz="0" w:space="0" w:color="auto"/>
        <w:bottom w:val="none" w:sz="0" w:space="0" w:color="auto"/>
        <w:right w:val="none" w:sz="0" w:space="0" w:color="auto"/>
      </w:divBdr>
      <w:divsChild>
        <w:div w:id="1992170493">
          <w:marLeft w:val="0"/>
          <w:marRight w:val="0"/>
          <w:marTop w:val="0"/>
          <w:marBottom w:val="0"/>
          <w:divBdr>
            <w:top w:val="none" w:sz="0" w:space="0" w:color="auto"/>
            <w:left w:val="none" w:sz="0" w:space="0" w:color="auto"/>
            <w:bottom w:val="none" w:sz="0" w:space="0" w:color="auto"/>
            <w:right w:val="none" w:sz="0" w:space="0" w:color="auto"/>
          </w:divBdr>
          <w:divsChild>
            <w:div w:id="1915316058">
              <w:marLeft w:val="0"/>
              <w:marRight w:val="0"/>
              <w:marTop w:val="0"/>
              <w:marBottom w:val="0"/>
              <w:divBdr>
                <w:top w:val="none" w:sz="0" w:space="0" w:color="auto"/>
                <w:left w:val="none" w:sz="0" w:space="0" w:color="auto"/>
                <w:bottom w:val="none" w:sz="0" w:space="0" w:color="auto"/>
                <w:right w:val="none" w:sz="0" w:space="0" w:color="auto"/>
              </w:divBdr>
            </w:div>
            <w:div w:id="2138714393">
              <w:marLeft w:val="0"/>
              <w:marRight w:val="0"/>
              <w:marTop w:val="0"/>
              <w:marBottom w:val="0"/>
              <w:divBdr>
                <w:top w:val="none" w:sz="0" w:space="0" w:color="auto"/>
                <w:left w:val="none" w:sz="0" w:space="0" w:color="auto"/>
                <w:bottom w:val="none" w:sz="0" w:space="0" w:color="auto"/>
                <w:right w:val="none" w:sz="0" w:space="0" w:color="auto"/>
              </w:divBdr>
            </w:div>
            <w:div w:id="107118587">
              <w:marLeft w:val="0"/>
              <w:marRight w:val="0"/>
              <w:marTop w:val="0"/>
              <w:marBottom w:val="0"/>
              <w:divBdr>
                <w:top w:val="none" w:sz="0" w:space="0" w:color="auto"/>
                <w:left w:val="none" w:sz="0" w:space="0" w:color="auto"/>
                <w:bottom w:val="none" w:sz="0" w:space="0" w:color="auto"/>
                <w:right w:val="none" w:sz="0" w:space="0" w:color="auto"/>
              </w:divBdr>
            </w:div>
            <w:div w:id="160846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38495">
      <w:bodyDiv w:val="1"/>
      <w:marLeft w:val="0"/>
      <w:marRight w:val="0"/>
      <w:marTop w:val="0"/>
      <w:marBottom w:val="0"/>
      <w:divBdr>
        <w:top w:val="none" w:sz="0" w:space="0" w:color="auto"/>
        <w:left w:val="none" w:sz="0" w:space="0" w:color="auto"/>
        <w:bottom w:val="none" w:sz="0" w:space="0" w:color="auto"/>
        <w:right w:val="none" w:sz="0" w:space="0" w:color="auto"/>
      </w:divBdr>
      <w:divsChild>
        <w:div w:id="254753081">
          <w:marLeft w:val="0"/>
          <w:marRight w:val="0"/>
          <w:marTop w:val="0"/>
          <w:marBottom w:val="0"/>
          <w:divBdr>
            <w:top w:val="none" w:sz="0" w:space="0" w:color="auto"/>
            <w:left w:val="none" w:sz="0" w:space="0" w:color="auto"/>
            <w:bottom w:val="none" w:sz="0" w:space="0" w:color="auto"/>
            <w:right w:val="none" w:sz="0" w:space="0" w:color="auto"/>
          </w:divBdr>
        </w:div>
      </w:divsChild>
    </w:div>
    <w:div w:id="1490710900">
      <w:bodyDiv w:val="1"/>
      <w:marLeft w:val="0"/>
      <w:marRight w:val="0"/>
      <w:marTop w:val="0"/>
      <w:marBottom w:val="0"/>
      <w:divBdr>
        <w:top w:val="none" w:sz="0" w:space="0" w:color="auto"/>
        <w:left w:val="none" w:sz="0" w:space="0" w:color="auto"/>
        <w:bottom w:val="none" w:sz="0" w:space="0" w:color="auto"/>
        <w:right w:val="none" w:sz="0" w:space="0" w:color="auto"/>
      </w:divBdr>
      <w:divsChild>
        <w:div w:id="1443956448">
          <w:marLeft w:val="0"/>
          <w:marRight w:val="0"/>
          <w:marTop w:val="0"/>
          <w:marBottom w:val="0"/>
          <w:divBdr>
            <w:top w:val="none" w:sz="0" w:space="0" w:color="auto"/>
            <w:left w:val="none" w:sz="0" w:space="0" w:color="auto"/>
            <w:bottom w:val="none" w:sz="0" w:space="0" w:color="auto"/>
            <w:right w:val="none" w:sz="0" w:space="0" w:color="auto"/>
          </w:divBdr>
        </w:div>
      </w:divsChild>
    </w:div>
    <w:div w:id="1524594767">
      <w:bodyDiv w:val="1"/>
      <w:marLeft w:val="0"/>
      <w:marRight w:val="0"/>
      <w:marTop w:val="0"/>
      <w:marBottom w:val="0"/>
      <w:divBdr>
        <w:top w:val="none" w:sz="0" w:space="0" w:color="auto"/>
        <w:left w:val="none" w:sz="0" w:space="0" w:color="auto"/>
        <w:bottom w:val="none" w:sz="0" w:space="0" w:color="auto"/>
        <w:right w:val="none" w:sz="0" w:space="0" w:color="auto"/>
      </w:divBdr>
      <w:divsChild>
        <w:div w:id="1974870764">
          <w:marLeft w:val="0"/>
          <w:marRight w:val="0"/>
          <w:marTop w:val="0"/>
          <w:marBottom w:val="0"/>
          <w:divBdr>
            <w:top w:val="none" w:sz="0" w:space="0" w:color="auto"/>
            <w:left w:val="none" w:sz="0" w:space="0" w:color="auto"/>
            <w:bottom w:val="none" w:sz="0" w:space="0" w:color="auto"/>
            <w:right w:val="none" w:sz="0" w:space="0" w:color="auto"/>
          </w:divBdr>
        </w:div>
      </w:divsChild>
    </w:div>
    <w:div w:id="1542598020">
      <w:bodyDiv w:val="1"/>
      <w:marLeft w:val="0"/>
      <w:marRight w:val="0"/>
      <w:marTop w:val="0"/>
      <w:marBottom w:val="0"/>
      <w:divBdr>
        <w:top w:val="none" w:sz="0" w:space="0" w:color="auto"/>
        <w:left w:val="none" w:sz="0" w:space="0" w:color="auto"/>
        <w:bottom w:val="none" w:sz="0" w:space="0" w:color="auto"/>
        <w:right w:val="none" w:sz="0" w:space="0" w:color="auto"/>
      </w:divBdr>
      <w:divsChild>
        <w:div w:id="1243370014">
          <w:marLeft w:val="0"/>
          <w:marRight w:val="0"/>
          <w:marTop w:val="0"/>
          <w:marBottom w:val="0"/>
          <w:divBdr>
            <w:top w:val="none" w:sz="0" w:space="0" w:color="auto"/>
            <w:left w:val="none" w:sz="0" w:space="0" w:color="auto"/>
            <w:bottom w:val="none" w:sz="0" w:space="0" w:color="auto"/>
            <w:right w:val="none" w:sz="0" w:space="0" w:color="auto"/>
          </w:divBdr>
        </w:div>
      </w:divsChild>
    </w:div>
    <w:div w:id="1544291197">
      <w:bodyDiv w:val="1"/>
      <w:marLeft w:val="0"/>
      <w:marRight w:val="0"/>
      <w:marTop w:val="0"/>
      <w:marBottom w:val="0"/>
      <w:divBdr>
        <w:top w:val="none" w:sz="0" w:space="0" w:color="auto"/>
        <w:left w:val="none" w:sz="0" w:space="0" w:color="auto"/>
        <w:bottom w:val="none" w:sz="0" w:space="0" w:color="auto"/>
        <w:right w:val="none" w:sz="0" w:space="0" w:color="auto"/>
      </w:divBdr>
      <w:divsChild>
        <w:div w:id="7483624">
          <w:marLeft w:val="0"/>
          <w:marRight w:val="0"/>
          <w:marTop w:val="0"/>
          <w:marBottom w:val="0"/>
          <w:divBdr>
            <w:top w:val="none" w:sz="0" w:space="0" w:color="auto"/>
            <w:left w:val="none" w:sz="0" w:space="0" w:color="auto"/>
            <w:bottom w:val="none" w:sz="0" w:space="0" w:color="auto"/>
            <w:right w:val="none" w:sz="0" w:space="0" w:color="auto"/>
          </w:divBdr>
        </w:div>
      </w:divsChild>
    </w:div>
    <w:div w:id="1562669119">
      <w:bodyDiv w:val="1"/>
      <w:marLeft w:val="0"/>
      <w:marRight w:val="0"/>
      <w:marTop w:val="0"/>
      <w:marBottom w:val="0"/>
      <w:divBdr>
        <w:top w:val="none" w:sz="0" w:space="0" w:color="auto"/>
        <w:left w:val="none" w:sz="0" w:space="0" w:color="auto"/>
        <w:bottom w:val="none" w:sz="0" w:space="0" w:color="auto"/>
        <w:right w:val="none" w:sz="0" w:space="0" w:color="auto"/>
      </w:divBdr>
      <w:divsChild>
        <w:div w:id="450126367">
          <w:marLeft w:val="0"/>
          <w:marRight w:val="0"/>
          <w:marTop w:val="0"/>
          <w:marBottom w:val="0"/>
          <w:divBdr>
            <w:top w:val="none" w:sz="0" w:space="0" w:color="auto"/>
            <w:left w:val="none" w:sz="0" w:space="0" w:color="auto"/>
            <w:bottom w:val="none" w:sz="0" w:space="0" w:color="auto"/>
            <w:right w:val="none" w:sz="0" w:space="0" w:color="auto"/>
          </w:divBdr>
        </w:div>
      </w:divsChild>
    </w:div>
    <w:div w:id="1564564177">
      <w:bodyDiv w:val="1"/>
      <w:marLeft w:val="0"/>
      <w:marRight w:val="0"/>
      <w:marTop w:val="0"/>
      <w:marBottom w:val="0"/>
      <w:divBdr>
        <w:top w:val="none" w:sz="0" w:space="0" w:color="auto"/>
        <w:left w:val="none" w:sz="0" w:space="0" w:color="auto"/>
        <w:bottom w:val="none" w:sz="0" w:space="0" w:color="auto"/>
        <w:right w:val="none" w:sz="0" w:space="0" w:color="auto"/>
      </w:divBdr>
      <w:divsChild>
        <w:div w:id="131334727">
          <w:marLeft w:val="0"/>
          <w:marRight w:val="0"/>
          <w:marTop w:val="0"/>
          <w:marBottom w:val="0"/>
          <w:divBdr>
            <w:top w:val="none" w:sz="0" w:space="0" w:color="auto"/>
            <w:left w:val="none" w:sz="0" w:space="0" w:color="auto"/>
            <w:bottom w:val="none" w:sz="0" w:space="0" w:color="auto"/>
            <w:right w:val="none" w:sz="0" w:space="0" w:color="auto"/>
          </w:divBdr>
        </w:div>
      </w:divsChild>
    </w:div>
    <w:div w:id="1593397147">
      <w:bodyDiv w:val="1"/>
      <w:marLeft w:val="0"/>
      <w:marRight w:val="0"/>
      <w:marTop w:val="0"/>
      <w:marBottom w:val="0"/>
      <w:divBdr>
        <w:top w:val="none" w:sz="0" w:space="0" w:color="auto"/>
        <w:left w:val="none" w:sz="0" w:space="0" w:color="auto"/>
        <w:bottom w:val="none" w:sz="0" w:space="0" w:color="auto"/>
        <w:right w:val="none" w:sz="0" w:space="0" w:color="auto"/>
      </w:divBdr>
      <w:divsChild>
        <w:div w:id="1678774913">
          <w:marLeft w:val="0"/>
          <w:marRight w:val="0"/>
          <w:marTop w:val="0"/>
          <w:marBottom w:val="0"/>
          <w:divBdr>
            <w:top w:val="none" w:sz="0" w:space="0" w:color="auto"/>
            <w:left w:val="none" w:sz="0" w:space="0" w:color="auto"/>
            <w:bottom w:val="none" w:sz="0" w:space="0" w:color="auto"/>
            <w:right w:val="none" w:sz="0" w:space="0" w:color="auto"/>
          </w:divBdr>
        </w:div>
      </w:divsChild>
    </w:div>
    <w:div w:id="1636175082">
      <w:bodyDiv w:val="1"/>
      <w:marLeft w:val="0"/>
      <w:marRight w:val="0"/>
      <w:marTop w:val="0"/>
      <w:marBottom w:val="0"/>
      <w:divBdr>
        <w:top w:val="none" w:sz="0" w:space="0" w:color="auto"/>
        <w:left w:val="none" w:sz="0" w:space="0" w:color="auto"/>
        <w:bottom w:val="none" w:sz="0" w:space="0" w:color="auto"/>
        <w:right w:val="none" w:sz="0" w:space="0" w:color="auto"/>
      </w:divBdr>
      <w:divsChild>
        <w:div w:id="1765879156">
          <w:marLeft w:val="0"/>
          <w:marRight w:val="0"/>
          <w:marTop w:val="0"/>
          <w:marBottom w:val="0"/>
          <w:divBdr>
            <w:top w:val="none" w:sz="0" w:space="0" w:color="auto"/>
            <w:left w:val="none" w:sz="0" w:space="0" w:color="auto"/>
            <w:bottom w:val="none" w:sz="0" w:space="0" w:color="auto"/>
            <w:right w:val="none" w:sz="0" w:space="0" w:color="auto"/>
          </w:divBdr>
          <w:divsChild>
            <w:div w:id="1734349266">
              <w:marLeft w:val="0"/>
              <w:marRight w:val="0"/>
              <w:marTop w:val="0"/>
              <w:marBottom w:val="0"/>
              <w:divBdr>
                <w:top w:val="none" w:sz="0" w:space="0" w:color="auto"/>
                <w:left w:val="none" w:sz="0" w:space="0" w:color="auto"/>
                <w:bottom w:val="none" w:sz="0" w:space="0" w:color="auto"/>
                <w:right w:val="none" w:sz="0" w:space="0" w:color="auto"/>
              </w:divBdr>
            </w:div>
            <w:div w:id="818229742">
              <w:marLeft w:val="0"/>
              <w:marRight w:val="0"/>
              <w:marTop w:val="0"/>
              <w:marBottom w:val="0"/>
              <w:divBdr>
                <w:top w:val="none" w:sz="0" w:space="0" w:color="auto"/>
                <w:left w:val="none" w:sz="0" w:space="0" w:color="auto"/>
                <w:bottom w:val="none" w:sz="0" w:space="0" w:color="auto"/>
                <w:right w:val="none" w:sz="0" w:space="0" w:color="auto"/>
              </w:divBdr>
            </w:div>
            <w:div w:id="2510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4612">
      <w:bodyDiv w:val="1"/>
      <w:marLeft w:val="0"/>
      <w:marRight w:val="0"/>
      <w:marTop w:val="0"/>
      <w:marBottom w:val="0"/>
      <w:divBdr>
        <w:top w:val="none" w:sz="0" w:space="0" w:color="auto"/>
        <w:left w:val="none" w:sz="0" w:space="0" w:color="auto"/>
        <w:bottom w:val="none" w:sz="0" w:space="0" w:color="auto"/>
        <w:right w:val="none" w:sz="0" w:space="0" w:color="auto"/>
      </w:divBdr>
      <w:divsChild>
        <w:div w:id="65154784">
          <w:marLeft w:val="0"/>
          <w:marRight w:val="0"/>
          <w:marTop w:val="0"/>
          <w:marBottom w:val="0"/>
          <w:divBdr>
            <w:top w:val="none" w:sz="0" w:space="0" w:color="auto"/>
            <w:left w:val="none" w:sz="0" w:space="0" w:color="auto"/>
            <w:bottom w:val="none" w:sz="0" w:space="0" w:color="auto"/>
            <w:right w:val="none" w:sz="0" w:space="0" w:color="auto"/>
          </w:divBdr>
          <w:divsChild>
            <w:div w:id="2082025678">
              <w:marLeft w:val="0"/>
              <w:marRight w:val="0"/>
              <w:marTop w:val="0"/>
              <w:marBottom w:val="0"/>
              <w:divBdr>
                <w:top w:val="none" w:sz="0" w:space="0" w:color="auto"/>
                <w:left w:val="none" w:sz="0" w:space="0" w:color="auto"/>
                <w:bottom w:val="none" w:sz="0" w:space="0" w:color="auto"/>
                <w:right w:val="none" w:sz="0" w:space="0" w:color="auto"/>
              </w:divBdr>
            </w:div>
            <w:div w:id="1562867722">
              <w:marLeft w:val="0"/>
              <w:marRight w:val="0"/>
              <w:marTop w:val="0"/>
              <w:marBottom w:val="0"/>
              <w:divBdr>
                <w:top w:val="none" w:sz="0" w:space="0" w:color="auto"/>
                <w:left w:val="none" w:sz="0" w:space="0" w:color="auto"/>
                <w:bottom w:val="none" w:sz="0" w:space="0" w:color="auto"/>
                <w:right w:val="none" w:sz="0" w:space="0" w:color="auto"/>
              </w:divBdr>
            </w:div>
            <w:div w:id="127902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915816">
      <w:bodyDiv w:val="1"/>
      <w:marLeft w:val="0"/>
      <w:marRight w:val="0"/>
      <w:marTop w:val="0"/>
      <w:marBottom w:val="0"/>
      <w:divBdr>
        <w:top w:val="none" w:sz="0" w:space="0" w:color="auto"/>
        <w:left w:val="none" w:sz="0" w:space="0" w:color="auto"/>
        <w:bottom w:val="none" w:sz="0" w:space="0" w:color="auto"/>
        <w:right w:val="none" w:sz="0" w:space="0" w:color="auto"/>
      </w:divBdr>
      <w:divsChild>
        <w:div w:id="1006513244">
          <w:marLeft w:val="0"/>
          <w:marRight w:val="0"/>
          <w:marTop w:val="0"/>
          <w:marBottom w:val="0"/>
          <w:divBdr>
            <w:top w:val="none" w:sz="0" w:space="0" w:color="auto"/>
            <w:left w:val="none" w:sz="0" w:space="0" w:color="auto"/>
            <w:bottom w:val="none" w:sz="0" w:space="0" w:color="auto"/>
            <w:right w:val="none" w:sz="0" w:space="0" w:color="auto"/>
          </w:divBdr>
          <w:divsChild>
            <w:div w:id="1399742482">
              <w:marLeft w:val="0"/>
              <w:marRight w:val="0"/>
              <w:marTop w:val="0"/>
              <w:marBottom w:val="0"/>
              <w:divBdr>
                <w:top w:val="none" w:sz="0" w:space="0" w:color="auto"/>
                <w:left w:val="none" w:sz="0" w:space="0" w:color="auto"/>
                <w:bottom w:val="none" w:sz="0" w:space="0" w:color="auto"/>
                <w:right w:val="none" w:sz="0" w:space="0" w:color="auto"/>
              </w:divBdr>
            </w:div>
            <w:div w:id="683288861">
              <w:marLeft w:val="0"/>
              <w:marRight w:val="0"/>
              <w:marTop w:val="0"/>
              <w:marBottom w:val="0"/>
              <w:divBdr>
                <w:top w:val="none" w:sz="0" w:space="0" w:color="auto"/>
                <w:left w:val="none" w:sz="0" w:space="0" w:color="auto"/>
                <w:bottom w:val="none" w:sz="0" w:space="0" w:color="auto"/>
                <w:right w:val="none" w:sz="0" w:space="0" w:color="auto"/>
              </w:divBdr>
            </w:div>
            <w:div w:id="1483085598">
              <w:marLeft w:val="0"/>
              <w:marRight w:val="0"/>
              <w:marTop w:val="0"/>
              <w:marBottom w:val="0"/>
              <w:divBdr>
                <w:top w:val="none" w:sz="0" w:space="0" w:color="auto"/>
                <w:left w:val="none" w:sz="0" w:space="0" w:color="auto"/>
                <w:bottom w:val="none" w:sz="0" w:space="0" w:color="auto"/>
                <w:right w:val="none" w:sz="0" w:space="0" w:color="auto"/>
              </w:divBdr>
            </w:div>
            <w:div w:id="1836989115">
              <w:marLeft w:val="0"/>
              <w:marRight w:val="0"/>
              <w:marTop w:val="0"/>
              <w:marBottom w:val="0"/>
              <w:divBdr>
                <w:top w:val="none" w:sz="0" w:space="0" w:color="auto"/>
                <w:left w:val="none" w:sz="0" w:space="0" w:color="auto"/>
                <w:bottom w:val="none" w:sz="0" w:space="0" w:color="auto"/>
                <w:right w:val="none" w:sz="0" w:space="0" w:color="auto"/>
              </w:divBdr>
            </w:div>
            <w:div w:id="615672856">
              <w:marLeft w:val="0"/>
              <w:marRight w:val="0"/>
              <w:marTop w:val="0"/>
              <w:marBottom w:val="0"/>
              <w:divBdr>
                <w:top w:val="none" w:sz="0" w:space="0" w:color="auto"/>
                <w:left w:val="none" w:sz="0" w:space="0" w:color="auto"/>
                <w:bottom w:val="none" w:sz="0" w:space="0" w:color="auto"/>
                <w:right w:val="none" w:sz="0" w:space="0" w:color="auto"/>
              </w:divBdr>
            </w:div>
            <w:div w:id="1918129674">
              <w:marLeft w:val="0"/>
              <w:marRight w:val="0"/>
              <w:marTop w:val="0"/>
              <w:marBottom w:val="0"/>
              <w:divBdr>
                <w:top w:val="none" w:sz="0" w:space="0" w:color="auto"/>
                <w:left w:val="none" w:sz="0" w:space="0" w:color="auto"/>
                <w:bottom w:val="none" w:sz="0" w:space="0" w:color="auto"/>
                <w:right w:val="none" w:sz="0" w:space="0" w:color="auto"/>
              </w:divBdr>
            </w:div>
            <w:div w:id="1298299694">
              <w:marLeft w:val="0"/>
              <w:marRight w:val="0"/>
              <w:marTop w:val="0"/>
              <w:marBottom w:val="0"/>
              <w:divBdr>
                <w:top w:val="none" w:sz="0" w:space="0" w:color="auto"/>
                <w:left w:val="none" w:sz="0" w:space="0" w:color="auto"/>
                <w:bottom w:val="none" w:sz="0" w:space="0" w:color="auto"/>
                <w:right w:val="none" w:sz="0" w:space="0" w:color="auto"/>
              </w:divBdr>
            </w:div>
            <w:div w:id="1215046793">
              <w:marLeft w:val="0"/>
              <w:marRight w:val="0"/>
              <w:marTop w:val="0"/>
              <w:marBottom w:val="0"/>
              <w:divBdr>
                <w:top w:val="none" w:sz="0" w:space="0" w:color="auto"/>
                <w:left w:val="none" w:sz="0" w:space="0" w:color="auto"/>
                <w:bottom w:val="none" w:sz="0" w:space="0" w:color="auto"/>
                <w:right w:val="none" w:sz="0" w:space="0" w:color="auto"/>
              </w:divBdr>
            </w:div>
            <w:div w:id="46223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807148">
      <w:bodyDiv w:val="1"/>
      <w:marLeft w:val="0"/>
      <w:marRight w:val="0"/>
      <w:marTop w:val="0"/>
      <w:marBottom w:val="0"/>
      <w:divBdr>
        <w:top w:val="none" w:sz="0" w:space="0" w:color="auto"/>
        <w:left w:val="none" w:sz="0" w:space="0" w:color="auto"/>
        <w:bottom w:val="none" w:sz="0" w:space="0" w:color="auto"/>
        <w:right w:val="none" w:sz="0" w:space="0" w:color="auto"/>
      </w:divBdr>
    </w:div>
    <w:div w:id="1683822383">
      <w:bodyDiv w:val="1"/>
      <w:marLeft w:val="0"/>
      <w:marRight w:val="0"/>
      <w:marTop w:val="0"/>
      <w:marBottom w:val="0"/>
      <w:divBdr>
        <w:top w:val="none" w:sz="0" w:space="0" w:color="auto"/>
        <w:left w:val="none" w:sz="0" w:space="0" w:color="auto"/>
        <w:bottom w:val="none" w:sz="0" w:space="0" w:color="auto"/>
        <w:right w:val="none" w:sz="0" w:space="0" w:color="auto"/>
      </w:divBdr>
      <w:divsChild>
        <w:div w:id="683097999">
          <w:marLeft w:val="0"/>
          <w:marRight w:val="0"/>
          <w:marTop w:val="0"/>
          <w:marBottom w:val="0"/>
          <w:divBdr>
            <w:top w:val="none" w:sz="0" w:space="0" w:color="auto"/>
            <w:left w:val="none" w:sz="0" w:space="0" w:color="auto"/>
            <w:bottom w:val="none" w:sz="0" w:space="0" w:color="auto"/>
            <w:right w:val="none" w:sz="0" w:space="0" w:color="auto"/>
          </w:divBdr>
          <w:divsChild>
            <w:div w:id="1280408691">
              <w:marLeft w:val="0"/>
              <w:marRight w:val="0"/>
              <w:marTop w:val="0"/>
              <w:marBottom w:val="0"/>
              <w:divBdr>
                <w:top w:val="none" w:sz="0" w:space="0" w:color="auto"/>
                <w:left w:val="none" w:sz="0" w:space="0" w:color="auto"/>
                <w:bottom w:val="none" w:sz="0" w:space="0" w:color="auto"/>
                <w:right w:val="none" w:sz="0" w:space="0" w:color="auto"/>
              </w:divBdr>
            </w:div>
            <w:div w:id="1897858665">
              <w:marLeft w:val="0"/>
              <w:marRight w:val="0"/>
              <w:marTop w:val="0"/>
              <w:marBottom w:val="0"/>
              <w:divBdr>
                <w:top w:val="none" w:sz="0" w:space="0" w:color="auto"/>
                <w:left w:val="none" w:sz="0" w:space="0" w:color="auto"/>
                <w:bottom w:val="none" w:sz="0" w:space="0" w:color="auto"/>
                <w:right w:val="none" w:sz="0" w:space="0" w:color="auto"/>
              </w:divBdr>
            </w:div>
            <w:div w:id="207546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146598">
      <w:bodyDiv w:val="1"/>
      <w:marLeft w:val="0"/>
      <w:marRight w:val="0"/>
      <w:marTop w:val="0"/>
      <w:marBottom w:val="0"/>
      <w:divBdr>
        <w:top w:val="none" w:sz="0" w:space="0" w:color="auto"/>
        <w:left w:val="none" w:sz="0" w:space="0" w:color="auto"/>
        <w:bottom w:val="none" w:sz="0" w:space="0" w:color="auto"/>
        <w:right w:val="none" w:sz="0" w:space="0" w:color="auto"/>
      </w:divBdr>
      <w:divsChild>
        <w:div w:id="1738094472">
          <w:marLeft w:val="0"/>
          <w:marRight w:val="0"/>
          <w:marTop w:val="0"/>
          <w:marBottom w:val="0"/>
          <w:divBdr>
            <w:top w:val="none" w:sz="0" w:space="0" w:color="auto"/>
            <w:left w:val="none" w:sz="0" w:space="0" w:color="auto"/>
            <w:bottom w:val="none" w:sz="0" w:space="0" w:color="auto"/>
            <w:right w:val="none" w:sz="0" w:space="0" w:color="auto"/>
          </w:divBdr>
          <w:divsChild>
            <w:div w:id="487328568">
              <w:marLeft w:val="0"/>
              <w:marRight w:val="0"/>
              <w:marTop w:val="0"/>
              <w:marBottom w:val="0"/>
              <w:divBdr>
                <w:top w:val="none" w:sz="0" w:space="0" w:color="auto"/>
                <w:left w:val="none" w:sz="0" w:space="0" w:color="auto"/>
                <w:bottom w:val="none" w:sz="0" w:space="0" w:color="auto"/>
                <w:right w:val="none" w:sz="0" w:space="0" w:color="auto"/>
              </w:divBdr>
            </w:div>
            <w:div w:id="1557155612">
              <w:marLeft w:val="0"/>
              <w:marRight w:val="0"/>
              <w:marTop w:val="0"/>
              <w:marBottom w:val="0"/>
              <w:divBdr>
                <w:top w:val="none" w:sz="0" w:space="0" w:color="auto"/>
                <w:left w:val="none" w:sz="0" w:space="0" w:color="auto"/>
                <w:bottom w:val="none" w:sz="0" w:space="0" w:color="auto"/>
                <w:right w:val="none" w:sz="0" w:space="0" w:color="auto"/>
              </w:divBdr>
            </w:div>
            <w:div w:id="2127040526">
              <w:marLeft w:val="0"/>
              <w:marRight w:val="0"/>
              <w:marTop w:val="0"/>
              <w:marBottom w:val="0"/>
              <w:divBdr>
                <w:top w:val="none" w:sz="0" w:space="0" w:color="auto"/>
                <w:left w:val="none" w:sz="0" w:space="0" w:color="auto"/>
                <w:bottom w:val="none" w:sz="0" w:space="0" w:color="auto"/>
                <w:right w:val="none" w:sz="0" w:space="0" w:color="auto"/>
              </w:divBdr>
            </w:div>
            <w:div w:id="1138455055">
              <w:marLeft w:val="0"/>
              <w:marRight w:val="0"/>
              <w:marTop w:val="0"/>
              <w:marBottom w:val="0"/>
              <w:divBdr>
                <w:top w:val="none" w:sz="0" w:space="0" w:color="auto"/>
                <w:left w:val="none" w:sz="0" w:space="0" w:color="auto"/>
                <w:bottom w:val="none" w:sz="0" w:space="0" w:color="auto"/>
                <w:right w:val="none" w:sz="0" w:space="0" w:color="auto"/>
              </w:divBdr>
            </w:div>
            <w:div w:id="161332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887093">
      <w:bodyDiv w:val="1"/>
      <w:marLeft w:val="0"/>
      <w:marRight w:val="0"/>
      <w:marTop w:val="0"/>
      <w:marBottom w:val="0"/>
      <w:divBdr>
        <w:top w:val="none" w:sz="0" w:space="0" w:color="auto"/>
        <w:left w:val="none" w:sz="0" w:space="0" w:color="auto"/>
        <w:bottom w:val="none" w:sz="0" w:space="0" w:color="auto"/>
        <w:right w:val="none" w:sz="0" w:space="0" w:color="auto"/>
      </w:divBdr>
      <w:divsChild>
        <w:div w:id="645401910">
          <w:marLeft w:val="0"/>
          <w:marRight w:val="0"/>
          <w:marTop w:val="0"/>
          <w:marBottom w:val="0"/>
          <w:divBdr>
            <w:top w:val="none" w:sz="0" w:space="0" w:color="auto"/>
            <w:left w:val="none" w:sz="0" w:space="0" w:color="auto"/>
            <w:bottom w:val="none" w:sz="0" w:space="0" w:color="auto"/>
            <w:right w:val="none" w:sz="0" w:space="0" w:color="auto"/>
          </w:divBdr>
          <w:divsChild>
            <w:div w:id="1378705771">
              <w:marLeft w:val="0"/>
              <w:marRight w:val="0"/>
              <w:marTop w:val="0"/>
              <w:marBottom w:val="0"/>
              <w:divBdr>
                <w:top w:val="none" w:sz="0" w:space="0" w:color="auto"/>
                <w:left w:val="none" w:sz="0" w:space="0" w:color="auto"/>
                <w:bottom w:val="none" w:sz="0" w:space="0" w:color="auto"/>
                <w:right w:val="none" w:sz="0" w:space="0" w:color="auto"/>
              </w:divBdr>
            </w:div>
            <w:div w:id="1487742345">
              <w:marLeft w:val="0"/>
              <w:marRight w:val="0"/>
              <w:marTop w:val="0"/>
              <w:marBottom w:val="0"/>
              <w:divBdr>
                <w:top w:val="none" w:sz="0" w:space="0" w:color="auto"/>
                <w:left w:val="none" w:sz="0" w:space="0" w:color="auto"/>
                <w:bottom w:val="none" w:sz="0" w:space="0" w:color="auto"/>
                <w:right w:val="none" w:sz="0" w:space="0" w:color="auto"/>
              </w:divBdr>
            </w:div>
            <w:div w:id="490603918">
              <w:marLeft w:val="0"/>
              <w:marRight w:val="0"/>
              <w:marTop w:val="0"/>
              <w:marBottom w:val="0"/>
              <w:divBdr>
                <w:top w:val="none" w:sz="0" w:space="0" w:color="auto"/>
                <w:left w:val="none" w:sz="0" w:space="0" w:color="auto"/>
                <w:bottom w:val="none" w:sz="0" w:space="0" w:color="auto"/>
                <w:right w:val="none" w:sz="0" w:space="0" w:color="auto"/>
              </w:divBdr>
            </w:div>
            <w:div w:id="852302362">
              <w:marLeft w:val="0"/>
              <w:marRight w:val="0"/>
              <w:marTop w:val="0"/>
              <w:marBottom w:val="0"/>
              <w:divBdr>
                <w:top w:val="none" w:sz="0" w:space="0" w:color="auto"/>
                <w:left w:val="none" w:sz="0" w:space="0" w:color="auto"/>
                <w:bottom w:val="none" w:sz="0" w:space="0" w:color="auto"/>
                <w:right w:val="none" w:sz="0" w:space="0" w:color="auto"/>
              </w:divBdr>
            </w:div>
            <w:div w:id="1882355613">
              <w:marLeft w:val="0"/>
              <w:marRight w:val="0"/>
              <w:marTop w:val="0"/>
              <w:marBottom w:val="0"/>
              <w:divBdr>
                <w:top w:val="none" w:sz="0" w:space="0" w:color="auto"/>
                <w:left w:val="none" w:sz="0" w:space="0" w:color="auto"/>
                <w:bottom w:val="none" w:sz="0" w:space="0" w:color="auto"/>
                <w:right w:val="none" w:sz="0" w:space="0" w:color="auto"/>
              </w:divBdr>
            </w:div>
            <w:div w:id="1649556834">
              <w:marLeft w:val="0"/>
              <w:marRight w:val="0"/>
              <w:marTop w:val="0"/>
              <w:marBottom w:val="0"/>
              <w:divBdr>
                <w:top w:val="none" w:sz="0" w:space="0" w:color="auto"/>
                <w:left w:val="none" w:sz="0" w:space="0" w:color="auto"/>
                <w:bottom w:val="none" w:sz="0" w:space="0" w:color="auto"/>
                <w:right w:val="none" w:sz="0" w:space="0" w:color="auto"/>
              </w:divBdr>
            </w:div>
            <w:div w:id="92408255">
              <w:marLeft w:val="0"/>
              <w:marRight w:val="0"/>
              <w:marTop w:val="0"/>
              <w:marBottom w:val="0"/>
              <w:divBdr>
                <w:top w:val="none" w:sz="0" w:space="0" w:color="auto"/>
                <w:left w:val="none" w:sz="0" w:space="0" w:color="auto"/>
                <w:bottom w:val="none" w:sz="0" w:space="0" w:color="auto"/>
                <w:right w:val="none" w:sz="0" w:space="0" w:color="auto"/>
              </w:divBdr>
            </w:div>
            <w:div w:id="1599025948">
              <w:marLeft w:val="0"/>
              <w:marRight w:val="0"/>
              <w:marTop w:val="0"/>
              <w:marBottom w:val="0"/>
              <w:divBdr>
                <w:top w:val="none" w:sz="0" w:space="0" w:color="auto"/>
                <w:left w:val="none" w:sz="0" w:space="0" w:color="auto"/>
                <w:bottom w:val="none" w:sz="0" w:space="0" w:color="auto"/>
                <w:right w:val="none" w:sz="0" w:space="0" w:color="auto"/>
              </w:divBdr>
            </w:div>
            <w:div w:id="108719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78221">
      <w:bodyDiv w:val="1"/>
      <w:marLeft w:val="0"/>
      <w:marRight w:val="0"/>
      <w:marTop w:val="0"/>
      <w:marBottom w:val="0"/>
      <w:divBdr>
        <w:top w:val="none" w:sz="0" w:space="0" w:color="auto"/>
        <w:left w:val="none" w:sz="0" w:space="0" w:color="auto"/>
        <w:bottom w:val="none" w:sz="0" w:space="0" w:color="auto"/>
        <w:right w:val="none" w:sz="0" w:space="0" w:color="auto"/>
      </w:divBdr>
      <w:divsChild>
        <w:div w:id="512845665">
          <w:marLeft w:val="0"/>
          <w:marRight w:val="0"/>
          <w:marTop w:val="360"/>
          <w:marBottom w:val="180"/>
          <w:divBdr>
            <w:top w:val="none" w:sz="0" w:space="0" w:color="auto"/>
            <w:left w:val="none" w:sz="0" w:space="0" w:color="auto"/>
            <w:bottom w:val="none" w:sz="0" w:space="0" w:color="auto"/>
            <w:right w:val="none" w:sz="0" w:space="0" w:color="auto"/>
          </w:divBdr>
        </w:div>
        <w:div w:id="420494888">
          <w:marLeft w:val="0"/>
          <w:marRight w:val="0"/>
          <w:marTop w:val="180"/>
          <w:marBottom w:val="240"/>
          <w:divBdr>
            <w:top w:val="none" w:sz="0" w:space="0" w:color="auto"/>
            <w:left w:val="none" w:sz="0" w:space="0" w:color="auto"/>
            <w:bottom w:val="none" w:sz="0" w:space="0" w:color="auto"/>
            <w:right w:val="none" w:sz="0" w:space="0" w:color="auto"/>
          </w:divBdr>
        </w:div>
        <w:div w:id="761340597">
          <w:marLeft w:val="0"/>
          <w:marRight w:val="0"/>
          <w:marTop w:val="180"/>
          <w:marBottom w:val="240"/>
          <w:divBdr>
            <w:top w:val="none" w:sz="0" w:space="0" w:color="auto"/>
            <w:left w:val="none" w:sz="0" w:space="0" w:color="auto"/>
            <w:bottom w:val="none" w:sz="0" w:space="0" w:color="auto"/>
            <w:right w:val="none" w:sz="0" w:space="0" w:color="auto"/>
          </w:divBdr>
        </w:div>
        <w:div w:id="4095164">
          <w:marLeft w:val="0"/>
          <w:marRight w:val="0"/>
          <w:marTop w:val="180"/>
          <w:marBottom w:val="240"/>
          <w:divBdr>
            <w:top w:val="none" w:sz="0" w:space="0" w:color="auto"/>
            <w:left w:val="none" w:sz="0" w:space="0" w:color="auto"/>
            <w:bottom w:val="none" w:sz="0" w:space="0" w:color="auto"/>
            <w:right w:val="none" w:sz="0" w:space="0" w:color="auto"/>
          </w:divBdr>
        </w:div>
        <w:div w:id="1212502532">
          <w:marLeft w:val="0"/>
          <w:marRight w:val="0"/>
          <w:marTop w:val="180"/>
          <w:marBottom w:val="240"/>
          <w:divBdr>
            <w:top w:val="none" w:sz="0" w:space="0" w:color="auto"/>
            <w:left w:val="none" w:sz="0" w:space="0" w:color="auto"/>
            <w:bottom w:val="none" w:sz="0" w:space="0" w:color="auto"/>
            <w:right w:val="none" w:sz="0" w:space="0" w:color="auto"/>
          </w:divBdr>
        </w:div>
        <w:div w:id="157575925">
          <w:marLeft w:val="0"/>
          <w:marRight w:val="0"/>
          <w:marTop w:val="180"/>
          <w:marBottom w:val="240"/>
          <w:divBdr>
            <w:top w:val="none" w:sz="0" w:space="0" w:color="auto"/>
            <w:left w:val="none" w:sz="0" w:space="0" w:color="auto"/>
            <w:bottom w:val="none" w:sz="0" w:space="0" w:color="auto"/>
            <w:right w:val="none" w:sz="0" w:space="0" w:color="auto"/>
          </w:divBdr>
        </w:div>
      </w:divsChild>
    </w:div>
    <w:div w:id="1747339306">
      <w:bodyDiv w:val="1"/>
      <w:marLeft w:val="0"/>
      <w:marRight w:val="0"/>
      <w:marTop w:val="0"/>
      <w:marBottom w:val="0"/>
      <w:divBdr>
        <w:top w:val="none" w:sz="0" w:space="0" w:color="auto"/>
        <w:left w:val="none" w:sz="0" w:space="0" w:color="auto"/>
        <w:bottom w:val="none" w:sz="0" w:space="0" w:color="auto"/>
        <w:right w:val="none" w:sz="0" w:space="0" w:color="auto"/>
      </w:divBdr>
      <w:divsChild>
        <w:div w:id="1910378293">
          <w:marLeft w:val="0"/>
          <w:marRight w:val="0"/>
          <w:marTop w:val="0"/>
          <w:marBottom w:val="0"/>
          <w:divBdr>
            <w:top w:val="none" w:sz="0" w:space="0" w:color="auto"/>
            <w:left w:val="none" w:sz="0" w:space="0" w:color="auto"/>
            <w:bottom w:val="none" w:sz="0" w:space="0" w:color="auto"/>
            <w:right w:val="none" w:sz="0" w:space="0" w:color="auto"/>
          </w:divBdr>
          <w:divsChild>
            <w:div w:id="1896357253">
              <w:marLeft w:val="0"/>
              <w:marRight w:val="0"/>
              <w:marTop w:val="0"/>
              <w:marBottom w:val="0"/>
              <w:divBdr>
                <w:top w:val="none" w:sz="0" w:space="0" w:color="auto"/>
                <w:left w:val="none" w:sz="0" w:space="0" w:color="auto"/>
                <w:bottom w:val="none" w:sz="0" w:space="0" w:color="auto"/>
                <w:right w:val="none" w:sz="0" w:space="0" w:color="auto"/>
              </w:divBdr>
            </w:div>
            <w:div w:id="212900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578101">
      <w:bodyDiv w:val="1"/>
      <w:marLeft w:val="0"/>
      <w:marRight w:val="0"/>
      <w:marTop w:val="0"/>
      <w:marBottom w:val="0"/>
      <w:divBdr>
        <w:top w:val="none" w:sz="0" w:space="0" w:color="auto"/>
        <w:left w:val="none" w:sz="0" w:space="0" w:color="auto"/>
        <w:bottom w:val="none" w:sz="0" w:space="0" w:color="auto"/>
        <w:right w:val="none" w:sz="0" w:space="0" w:color="auto"/>
      </w:divBdr>
      <w:divsChild>
        <w:div w:id="1600525796">
          <w:marLeft w:val="0"/>
          <w:marRight w:val="0"/>
          <w:marTop w:val="0"/>
          <w:marBottom w:val="0"/>
          <w:divBdr>
            <w:top w:val="none" w:sz="0" w:space="0" w:color="auto"/>
            <w:left w:val="none" w:sz="0" w:space="0" w:color="auto"/>
            <w:bottom w:val="none" w:sz="0" w:space="0" w:color="auto"/>
            <w:right w:val="none" w:sz="0" w:space="0" w:color="auto"/>
          </w:divBdr>
          <w:divsChild>
            <w:div w:id="903687755">
              <w:marLeft w:val="0"/>
              <w:marRight w:val="0"/>
              <w:marTop w:val="0"/>
              <w:marBottom w:val="0"/>
              <w:divBdr>
                <w:top w:val="none" w:sz="0" w:space="0" w:color="auto"/>
                <w:left w:val="none" w:sz="0" w:space="0" w:color="auto"/>
                <w:bottom w:val="none" w:sz="0" w:space="0" w:color="auto"/>
                <w:right w:val="none" w:sz="0" w:space="0" w:color="auto"/>
              </w:divBdr>
            </w:div>
            <w:div w:id="157967330">
              <w:marLeft w:val="0"/>
              <w:marRight w:val="0"/>
              <w:marTop w:val="0"/>
              <w:marBottom w:val="0"/>
              <w:divBdr>
                <w:top w:val="none" w:sz="0" w:space="0" w:color="auto"/>
                <w:left w:val="none" w:sz="0" w:space="0" w:color="auto"/>
                <w:bottom w:val="none" w:sz="0" w:space="0" w:color="auto"/>
                <w:right w:val="none" w:sz="0" w:space="0" w:color="auto"/>
              </w:divBdr>
            </w:div>
            <w:div w:id="205676570">
              <w:marLeft w:val="0"/>
              <w:marRight w:val="0"/>
              <w:marTop w:val="0"/>
              <w:marBottom w:val="0"/>
              <w:divBdr>
                <w:top w:val="none" w:sz="0" w:space="0" w:color="auto"/>
                <w:left w:val="none" w:sz="0" w:space="0" w:color="auto"/>
                <w:bottom w:val="none" w:sz="0" w:space="0" w:color="auto"/>
                <w:right w:val="none" w:sz="0" w:space="0" w:color="auto"/>
              </w:divBdr>
            </w:div>
            <w:div w:id="2084329113">
              <w:marLeft w:val="0"/>
              <w:marRight w:val="0"/>
              <w:marTop w:val="0"/>
              <w:marBottom w:val="0"/>
              <w:divBdr>
                <w:top w:val="none" w:sz="0" w:space="0" w:color="auto"/>
                <w:left w:val="none" w:sz="0" w:space="0" w:color="auto"/>
                <w:bottom w:val="none" w:sz="0" w:space="0" w:color="auto"/>
                <w:right w:val="none" w:sz="0" w:space="0" w:color="auto"/>
              </w:divBdr>
            </w:div>
            <w:div w:id="996374209">
              <w:marLeft w:val="0"/>
              <w:marRight w:val="0"/>
              <w:marTop w:val="0"/>
              <w:marBottom w:val="0"/>
              <w:divBdr>
                <w:top w:val="none" w:sz="0" w:space="0" w:color="auto"/>
                <w:left w:val="none" w:sz="0" w:space="0" w:color="auto"/>
                <w:bottom w:val="none" w:sz="0" w:space="0" w:color="auto"/>
                <w:right w:val="none" w:sz="0" w:space="0" w:color="auto"/>
              </w:divBdr>
            </w:div>
            <w:div w:id="1684553342">
              <w:marLeft w:val="0"/>
              <w:marRight w:val="0"/>
              <w:marTop w:val="0"/>
              <w:marBottom w:val="0"/>
              <w:divBdr>
                <w:top w:val="none" w:sz="0" w:space="0" w:color="auto"/>
                <w:left w:val="none" w:sz="0" w:space="0" w:color="auto"/>
                <w:bottom w:val="none" w:sz="0" w:space="0" w:color="auto"/>
                <w:right w:val="none" w:sz="0" w:space="0" w:color="auto"/>
              </w:divBdr>
            </w:div>
            <w:div w:id="2106001738">
              <w:marLeft w:val="0"/>
              <w:marRight w:val="0"/>
              <w:marTop w:val="0"/>
              <w:marBottom w:val="0"/>
              <w:divBdr>
                <w:top w:val="none" w:sz="0" w:space="0" w:color="auto"/>
                <w:left w:val="none" w:sz="0" w:space="0" w:color="auto"/>
                <w:bottom w:val="none" w:sz="0" w:space="0" w:color="auto"/>
                <w:right w:val="none" w:sz="0" w:space="0" w:color="auto"/>
              </w:divBdr>
            </w:div>
            <w:div w:id="1898396767">
              <w:marLeft w:val="0"/>
              <w:marRight w:val="0"/>
              <w:marTop w:val="0"/>
              <w:marBottom w:val="0"/>
              <w:divBdr>
                <w:top w:val="none" w:sz="0" w:space="0" w:color="auto"/>
                <w:left w:val="none" w:sz="0" w:space="0" w:color="auto"/>
                <w:bottom w:val="none" w:sz="0" w:space="0" w:color="auto"/>
                <w:right w:val="none" w:sz="0" w:space="0" w:color="auto"/>
              </w:divBdr>
            </w:div>
            <w:div w:id="680014092">
              <w:marLeft w:val="0"/>
              <w:marRight w:val="0"/>
              <w:marTop w:val="0"/>
              <w:marBottom w:val="0"/>
              <w:divBdr>
                <w:top w:val="none" w:sz="0" w:space="0" w:color="auto"/>
                <w:left w:val="none" w:sz="0" w:space="0" w:color="auto"/>
                <w:bottom w:val="none" w:sz="0" w:space="0" w:color="auto"/>
                <w:right w:val="none" w:sz="0" w:space="0" w:color="auto"/>
              </w:divBdr>
            </w:div>
            <w:div w:id="648023602">
              <w:marLeft w:val="0"/>
              <w:marRight w:val="0"/>
              <w:marTop w:val="0"/>
              <w:marBottom w:val="0"/>
              <w:divBdr>
                <w:top w:val="none" w:sz="0" w:space="0" w:color="auto"/>
                <w:left w:val="none" w:sz="0" w:space="0" w:color="auto"/>
                <w:bottom w:val="none" w:sz="0" w:space="0" w:color="auto"/>
                <w:right w:val="none" w:sz="0" w:space="0" w:color="auto"/>
              </w:divBdr>
            </w:div>
            <w:div w:id="769474283">
              <w:marLeft w:val="0"/>
              <w:marRight w:val="0"/>
              <w:marTop w:val="0"/>
              <w:marBottom w:val="0"/>
              <w:divBdr>
                <w:top w:val="none" w:sz="0" w:space="0" w:color="auto"/>
                <w:left w:val="none" w:sz="0" w:space="0" w:color="auto"/>
                <w:bottom w:val="none" w:sz="0" w:space="0" w:color="auto"/>
                <w:right w:val="none" w:sz="0" w:space="0" w:color="auto"/>
              </w:divBdr>
            </w:div>
            <w:div w:id="1355688044">
              <w:marLeft w:val="0"/>
              <w:marRight w:val="0"/>
              <w:marTop w:val="0"/>
              <w:marBottom w:val="0"/>
              <w:divBdr>
                <w:top w:val="none" w:sz="0" w:space="0" w:color="auto"/>
                <w:left w:val="none" w:sz="0" w:space="0" w:color="auto"/>
                <w:bottom w:val="none" w:sz="0" w:space="0" w:color="auto"/>
                <w:right w:val="none" w:sz="0" w:space="0" w:color="auto"/>
              </w:divBdr>
            </w:div>
            <w:div w:id="1174496885">
              <w:marLeft w:val="0"/>
              <w:marRight w:val="0"/>
              <w:marTop w:val="0"/>
              <w:marBottom w:val="0"/>
              <w:divBdr>
                <w:top w:val="none" w:sz="0" w:space="0" w:color="auto"/>
                <w:left w:val="none" w:sz="0" w:space="0" w:color="auto"/>
                <w:bottom w:val="none" w:sz="0" w:space="0" w:color="auto"/>
                <w:right w:val="none" w:sz="0" w:space="0" w:color="auto"/>
              </w:divBdr>
            </w:div>
            <w:div w:id="938021384">
              <w:marLeft w:val="0"/>
              <w:marRight w:val="0"/>
              <w:marTop w:val="0"/>
              <w:marBottom w:val="0"/>
              <w:divBdr>
                <w:top w:val="none" w:sz="0" w:space="0" w:color="auto"/>
                <w:left w:val="none" w:sz="0" w:space="0" w:color="auto"/>
                <w:bottom w:val="none" w:sz="0" w:space="0" w:color="auto"/>
                <w:right w:val="none" w:sz="0" w:space="0" w:color="auto"/>
              </w:divBdr>
            </w:div>
            <w:div w:id="140394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106207">
      <w:bodyDiv w:val="1"/>
      <w:marLeft w:val="0"/>
      <w:marRight w:val="0"/>
      <w:marTop w:val="0"/>
      <w:marBottom w:val="0"/>
      <w:divBdr>
        <w:top w:val="none" w:sz="0" w:space="0" w:color="auto"/>
        <w:left w:val="none" w:sz="0" w:space="0" w:color="auto"/>
        <w:bottom w:val="none" w:sz="0" w:space="0" w:color="auto"/>
        <w:right w:val="none" w:sz="0" w:space="0" w:color="auto"/>
      </w:divBdr>
      <w:divsChild>
        <w:div w:id="1771506862">
          <w:marLeft w:val="0"/>
          <w:marRight w:val="0"/>
          <w:marTop w:val="0"/>
          <w:marBottom w:val="0"/>
          <w:divBdr>
            <w:top w:val="none" w:sz="0" w:space="0" w:color="auto"/>
            <w:left w:val="none" w:sz="0" w:space="0" w:color="auto"/>
            <w:bottom w:val="none" w:sz="0" w:space="0" w:color="auto"/>
            <w:right w:val="none" w:sz="0" w:space="0" w:color="auto"/>
          </w:divBdr>
          <w:divsChild>
            <w:div w:id="2049380029">
              <w:marLeft w:val="0"/>
              <w:marRight w:val="0"/>
              <w:marTop w:val="0"/>
              <w:marBottom w:val="0"/>
              <w:divBdr>
                <w:top w:val="none" w:sz="0" w:space="0" w:color="auto"/>
                <w:left w:val="none" w:sz="0" w:space="0" w:color="auto"/>
                <w:bottom w:val="none" w:sz="0" w:space="0" w:color="auto"/>
                <w:right w:val="none" w:sz="0" w:space="0" w:color="auto"/>
              </w:divBdr>
            </w:div>
            <w:div w:id="2018188579">
              <w:marLeft w:val="0"/>
              <w:marRight w:val="0"/>
              <w:marTop w:val="0"/>
              <w:marBottom w:val="0"/>
              <w:divBdr>
                <w:top w:val="none" w:sz="0" w:space="0" w:color="auto"/>
                <w:left w:val="none" w:sz="0" w:space="0" w:color="auto"/>
                <w:bottom w:val="none" w:sz="0" w:space="0" w:color="auto"/>
                <w:right w:val="none" w:sz="0" w:space="0" w:color="auto"/>
              </w:divBdr>
            </w:div>
            <w:div w:id="17726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245285">
      <w:bodyDiv w:val="1"/>
      <w:marLeft w:val="0"/>
      <w:marRight w:val="0"/>
      <w:marTop w:val="0"/>
      <w:marBottom w:val="0"/>
      <w:divBdr>
        <w:top w:val="none" w:sz="0" w:space="0" w:color="auto"/>
        <w:left w:val="none" w:sz="0" w:space="0" w:color="auto"/>
        <w:bottom w:val="none" w:sz="0" w:space="0" w:color="auto"/>
        <w:right w:val="none" w:sz="0" w:space="0" w:color="auto"/>
      </w:divBdr>
      <w:divsChild>
        <w:div w:id="1943369672">
          <w:marLeft w:val="0"/>
          <w:marRight w:val="0"/>
          <w:marTop w:val="0"/>
          <w:marBottom w:val="0"/>
          <w:divBdr>
            <w:top w:val="none" w:sz="0" w:space="0" w:color="auto"/>
            <w:left w:val="none" w:sz="0" w:space="0" w:color="auto"/>
            <w:bottom w:val="none" w:sz="0" w:space="0" w:color="auto"/>
            <w:right w:val="none" w:sz="0" w:space="0" w:color="auto"/>
          </w:divBdr>
          <w:divsChild>
            <w:div w:id="2020960750">
              <w:marLeft w:val="0"/>
              <w:marRight w:val="0"/>
              <w:marTop w:val="0"/>
              <w:marBottom w:val="0"/>
              <w:divBdr>
                <w:top w:val="none" w:sz="0" w:space="0" w:color="auto"/>
                <w:left w:val="none" w:sz="0" w:space="0" w:color="auto"/>
                <w:bottom w:val="none" w:sz="0" w:space="0" w:color="auto"/>
                <w:right w:val="none" w:sz="0" w:space="0" w:color="auto"/>
              </w:divBdr>
            </w:div>
            <w:div w:id="180827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99866">
      <w:bodyDiv w:val="1"/>
      <w:marLeft w:val="0"/>
      <w:marRight w:val="0"/>
      <w:marTop w:val="0"/>
      <w:marBottom w:val="0"/>
      <w:divBdr>
        <w:top w:val="none" w:sz="0" w:space="0" w:color="auto"/>
        <w:left w:val="none" w:sz="0" w:space="0" w:color="auto"/>
        <w:bottom w:val="none" w:sz="0" w:space="0" w:color="auto"/>
        <w:right w:val="none" w:sz="0" w:space="0" w:color="auto"/>
      </w:divBdr>
      <w:divsChild>
        <w:div w:id="1082944923">
          <w:marLeft w:val="0"/>
          <w:marRight w:val="0"/>
          <w:marTop w:val="0"/>
          <w:marBottom w:val="0"/>
          <w:divBdr>
            <w:top w:val="none" w:sz="0" w:space="0" w:color="auto"/>
            <w:left w:val="none" w:sz="0" w:space="0" w:color="auto"/>
            <w:bottom w:val="none" w:sz="0" w:space="0" w:color="auto"/>
            <w:right w:val="none" w:sz="0" w:space="0" w:color="auto"/>
          </w:divBdr>
        </w:div>
      </w:divsChild>
    </w:div>
    <w:div w:id="1847402197">
      <w:bodyDiv w:val="1"/>
      <w:marLeft w:val="0"/>
      <w:marRight w:val="0"/>
      <w:marTop w:val="0"/>
      <w:marBottom w:val="0"/>
      <w:divBdr>
        <w:top w:val="none" w:sz="0" w:space="0" w:color="auto"/>
        <w:left w:val="none" w:sz="0" w:space="0" w:color="auto"/>
        <w:bottom w:val="none" w:sz="0" w:space="0" w:color="auto"/>
        <w:right w:val="none" w:sz="0" w:space="0" w:color="auto"/>
      </w:divBdr>
      <w:divsChild>
        <w:div w:id="949051485">
          <w:marLeft w:val="0"/>
          <w:marRight w:val="0"/>
          <w:marTop w:val="0"/>
          <w:marBottom w:val="0"/>
          <w:divBdr>
            <w:top w:val="none" w:sz="0" w:space="0" w:color="auto"/>
            <w:left w:val="none" w:sz="0" w:space="0" w:color="auto"/>
            <w:bottom w:val="none" w:sz="0" w:space="0" w:color="auto"/>
            <w:right w:val="none" w:sz="0" w:space="0" w:color="auto"/>
          </w:divBdr>
        </w:div>
      </w:divsChild>
    </w:div>
    <w:div w:id="1847860608">
      <w:bodyDiv w:val="1"/>
      <w:marLeft w:val="0"/>
      <w:marRight w:val="0"/>
      <w:marTop w:val="0"/>
      <w:marBottom w:val="0"/>
      <w:divBdr>
        <w:top w:val="none" w:sz="0" w:space="0" w:color="auto"/>
        <w:left w:val="none" w:sz="0" w:space="0" w:color="auto"/>
        <w:bottom w:val="none" w:sz="0" w:space="0" w:color="auto"/>
        <w:right w:val="none" w:sz="0" w:space="0" w:color="auto"/>
      </w:divBdr>
      <w:divsChild>
        <w:div w:id="1006714914">
          <w:marLeft w:val="0"/>
          <w:marRight w:val="0"/>
          <w:marTop w:val="0"/>
          <w:marBottom w:val="0"/>
          <w:divBdr>
            <w:top w:val="none" w:sz="0" w:space="0" w:color="auto"/>
            <w:left w:val="none" w:sz="0" w:space="0" w:color="auto"/>
            <w:bottom w:val="none" w:sz="0" w:space="0" w:color="auto"/>
            <w:right w:val="none" w:sz="0" w:space="0" w:color="auto"/>
          </w:divBdr>
        </w:div>
      </w:divsChild>
    </w:div>
    <w:div w:id="1848516580">
      <w:bodyDiv w:val="1"/>
      <w:marLeft w:val="0"/>
      <w:marRight w:val="0"/>
      <w:marTop w:val="0"/>
      <w:marBottom w:val="0"/>
      <w:divBdr>
        <w:top w:val="none" w:sz="0" w:space="0" w:color="auto"/>
        <w:left w:val="none" w:sz="0" w:space="0" w:color="auto"/>
        <w:bottom w:val="none" w:sz="0" w:space="0" w:color="auto"/>
        <w:right w:val="none" w:sz="0" w:space="0" w:color="auto"/>
      </w:divBdr>
      <w:divsChild>
        <w:div w:id="217472463">
          <w:marLeft w:val="0"/>
          <w:marRight w:val="0"/>
          <w:marTop w:val="0"/>
          <w:marBottom w:val="0"/>
          <w:divBdr>
            <w:top w:val="none" w:sz="0" w:space="0" w:color="auto"/>
            <w:left w:val="none" w:sz="0" w:space="0" w:color="auto"/>
            <w:bottom w:val="none" w:sz="0" w:space="0" w:color="auto"/>
            <w:right w:val="none" w:sz="0" w:space="0" w:color="auto"/>
          </w:divBdr>
        </w:div>
      </w:divsChild>
    </w:div>
    <w:div w:id="1850291089">
      <w:bodyDiv w:val="1"/>
      <w:marLeft w:val="0"/>
      <w:marRight w:val="0"/>
      <w:marTop w:val="0"/>
      <w:marBottom w:val="0"/>
      <w:divBdr>
        <w:top w:val="none" w:sz="0" w:space="0" w:color="auto"/>
        <w:left w:val="none" w:sz="0" w:space="0" w:color="auto"/>
        <w:bottom w:val="none" w:sz="0" w:space="0" w:color="auto"/>
        <w:right w:val="none" w:sz="0" w:space="0" w:color="auto"/>
      </w:divBdr>
      <w:divsChild>
        <w:div w:id="1066493502">
          <w:marLeft w:val="0"/>
          <w:marRight w:val="0"/>
          <w:marTop w:val="0"/>
          <w:marBottom w:val="0"/>
          <w:divBdr>
            <w:top w:val="none" w:sz="0" w:space="0" w:color="auto"/>
            <w:left w:val="none" w:sz="0" w:space="0" w:color="auto"/>
            <w:bottom w:val="none" w:sz="0" w:space="0" w:color="auto"/>
            <w:right w:val="none" w:sz="0" w:space="0" w:color="auto"/>
          </w:divBdr>
        </w:div>
      </w:divsChild>
    </w:div>
    <w:div w:id="1893688558">
      <w:bodyDiv w:val="1"/>
      <w:marLeft w:val="0"/>
      <w:marRight w:val="0"/>
      <w:marTop w:val="0"/>
      <w:marBottom w:val="0"/>
      <w:divBdr>
        <w:top w:val="none" w:sz="0" w:space="0" w:color="auto"/>
        <w:left w:val="none" w:sz="0" w:space="0" w:color="auto"/>
        <w:bottom w:val="none" w:sz="0" w:space="0" w:color="auto"/>
        <w:right w:val="none" w:sz="0" w:space="0" w:color="auto"/>
      </w:divBdr>
    </w:div>
    <w:div w:id="1918395869">
      <w:bodyDiv w:val="1"/>
      <w:marLeft w:val="0"/>
      <w:marRight w:val="0"/>
      <w:marTop w:val="0"/>
      <w:marBottom w:val="0"/>
      <w:divBdr>
        <w:top w:val="none" w:sz="0" w:space="0" w:color="auto"/>
        <w:left w:val="none" w:sz="0" w:space="0" w:color="auto"/>
        <w:bottom w:val="none" w:sz="0" w:space="0" w:color="auto"/>
        <w:right w:val="none" w:sz="0" w:space="0" w:color="auto"/>
      </w:divBdr>
      <w:divsChild>
        <w:div w:id="525294034">
          <w:marLeft w:val="0"/>
          <w:marRight w:val="0"/>
          <w:marTop w:val="0"/>
          <w:marBottom w:val="0"/>
          <w:divBdr>
            <w:top w:val="none" w:sz="0" w:space="0" w:color="auto"/>
            <w:left w:val="none" w:sz="0" w:space="0" w:color="auto"/>
            <w:bottom w:val="none" w:sz="0" w:space="0" w:color="auto"/>
            <w:right w:val="none" w:sz="0" w:space="0" w:color="auto"/>
          </w:divBdr>
          <w:divsChild>
            <w:div w:id="761880263">
              <w:marLeft w:val="0"/>
              <w:marRight w:val="0"/>
              <w:marTop w:val="0"/>
              <w:marBottom w:val="0"/>
              <w:divBdr>
                <w:top w:val="none" w:sz="0" w:space="0" w:color="auto"/>
                <w:left w:val="none" w:sz="0" w:space="0" w:color="auto"/>
                <w:bottom w:val="none" w:sz="0" w:space="0" w:color="auto"/>
                <w:right w:val="none" w:sz="0" w:space="0" w:color="auto"/>
              </w:divBdr>
            </w:div>
            <w:div w:id="20873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166123">
      <w:bodyDiv w:val="1"/>
      <w:marLeft w:val="0"/>
      <w:marRight w:val="0"/>
      <w:marTop w:val="0"/>
      <w:marBottom w:val="0"/>
      <w:divBdr>
        <w:top w:val="none" w:sz="0" w:space="0" w:color="auto"/>
        <w:left w:val="none" w:sz="0" w:space="0" w:color="auto"/>
        <w:bottom w:val="none" w:sz="0" w:space="0" w:color="auto"/>
        <w:right w:val="none" w:sz="0" w:space="0" w:color="auto"/>
      </w:divBdr>
      <w:divsChild>
        <w:div w:id="2127888887">
          <w:marLeft w:val="0"/>
          <w:marRight w:val="0"/>
          <w:marTop w:val="0"/>
          <w:marBottom w:val="0"/>
          <w:divBdr>
            <w:top w:val="none" w:sz="0" w:space="0" w:color="auto"/>
            <w:left w:val="none" w:sz="0" w:space="0" w:color="auto"/>
            <w:bottom w:val="none" w:sz="0" w:space="0" w:color="auto"/>
            <w:right w:val="none" w:sz="0" w:space="0" w:color="auto"/>
          </w:divBdr>
        </w:div>
      </w:divsChild>
    </w:div>
    <w:div w:id="1978878935">
      <w:bodyDiv w:val="1"/>
      <w:marLeft w:val="0"/>
      <w:marRight w:val="0"/>
      <w:marTop w:val="0"/>
      <w:marBottom w:val="0"/>
      <w:divBdr>
        <w:top w:val="none" w:sz="0" w:space="0" w:color="auto"/>
        <w:left w:val="none" w:sz="0" w:space="0" w:color="auto"/>
        <w:bottom w:val="none" w:sz="0" w:space="0" w:color="auto"/>
        <w:right w:val="none" w:sz="0" w:space="0" w:color="auto"/>
      </w:divBdr>
      <w:divsChild>
        <w:div w:id="1824614897">
          <w:marLeft w:val="0"/>
          <w:marRight w:val="0"/>
          <w:marTop w:val="0"/>
          <w:marBottom w:val="0"/>
          <w:divBdr>
            <w:top w:val="none" w:sz="0" w:space="0" w:color="auto"/>
            <w:left w:val="none" w:sz="0" w:space="0" w:color="auto"/>
            <w:bottom w:val="none" w:sz="0" w:space="0" w:color="auto"/>
            <w:right w:val="none" w:sz="0" w:space="0" w:color="auto"/>
          </w:divBdr>
        </w:div>
      </w:divsChild>
    </w:div>
    <w:div w:id="1986422687">
      <w:bodyDiv w:val="1"/>
      <w:marLeft w:val="0"/>
      <w:marRight w:val="0"/>
      <w:marTop w:val="0"/>
      <w:marBottom w:val="0"/>
      <w:divBdr>
        <w:top w:val="none" w:sz="0" w:space="0" w:color="auto"/>
        <w:left w:val="none" w:sz="0" w:space="0" w:color="auto"/>
        <w:bottom w:val="none" w:sz="0" w:space="0" w:color="auto"/>
        <w:right w:val="none" w:sz="0" w:space="0" w:color="auto"/>
      </w:divBdr>
    </w:div>
    <w:div w:id="1996949841">
      <w:bodyDiv w:val="1"/>
      <w:marLeft w:val="0"/>
      <w:marRight w:val="0"/>
      <w:marTop w:val="0"/>
      <w:marBottom w:val="0"/>
      <w:divBdr>
        <w:top w:val="none" w:sz="0" w:space="0" w:color="auto"/>
        <w:left w:val="none" w:sz="0" w:space="0" w:color="auto"/>
        <w:bottom w:val="none" w:sz="0" w:space="0" w:color="auto"/>
        <w:right w:val="none" w:sz="0" w:space="0" w:color="auto"/>
      </w:divBdr>
      <w:divsChild>
        <w:div w:id="988824997">
          <w:marLeft w:val="0"/>
          <w:marRight w:val="0"/>
          <w:marTop w:val="0"/>
          <w:marBottom w:val="0"/>
          <w:divBdr>
            <w:top w:val="none" w:sz="0" w:space="0" w:color="auto"/>
            <w:left w:val="none" w:sz="0" w:space="0" w:color="auto"/>
            <w:bottom w:val="none" w:sz="0" w:space="0" w:color="auto"/>
            <w:right w:val="none" w:sz="0" w:space="0" w:color="auto"/>
          </w:divBdr>
        </w:div>
      </w:divsChild>
    </w:div>
    <w:div w:id="1999381301">
      <w:bodyDiv w:val="1"/>
      <w:marLeft w:val="0"/>
      <w:marRight w:val="0"/>
      <w:marTop w:val="0"/>
      <w:marBottom w:val="0"/>
      <w:divBdr>
        <w:top w:val="none" w:sz="0" w:space="0" w:color="auto"/>
        <w:left w:val="none" w:sz="0" w:space="0" w:color="auto"/>
        <w:bottom w:val="none" w:sz="0" w:space="0" w:color="auto"/>
        <w:right w:val="none" w:sz="0" w:space="0" w:color="auto"/>
      </w:divBdr>
      <w:divsChild>
        <w:div w:id="505704459">
          <w:marLeft w:val="0"/>
          <w:marRight w:val="0"/>
          <w:marTop w:val="0"/>
          <w:marBottom w:val="0"/>
          <w:divBdr>
            <w:top w:val="none" w:sz="0" w:space="0" w:color="auto"/>
            <w:left w:val="none" w:sz="0" w:space="0" w:color="auto"/>
            <w:bottom w:val="none" w:sz="0" w:space="0" w:color="auto"/>
            <w:right w:val="none" w:sz="0" w:space="0" w:color="auto"/>
          </w:divBdr>
          <w:divsChild>
            <w:div w:id="623121603">
              <w:marLeft w:val="0"/>
              <w:marRight w:val="0"/>
              <w:marTop w:val="0"/>
              <w:marBottom w:val="0"/>
              <w:divBdr>
                <w:top w:val="none" w:sz="0" w:space="0" w:color="auto"/>
                <w:left w:val="none" w:sz="0" w:space="0" w:color="auto"/>
                <w:bottom w:val="none" w:sz="0" w:space="0" w:color="auto"/>
                <w:right w:val="none" w:sz="0" w:space="0" w:color="auto"/>
              </w:divBdr>
            </w:div>
            <w:div w:id="358822276">
              <w:marLeft w:val="0"/>
              <w:marRight w:val="0"/>
              <w:marTop w:val="0"/>
              <w:marBottom w:val="0"/>
              <w:divBdr>
                <w:top w:val="none" w:sz="0" w:space="0" w:color="auto"/>
                <w:left w:val="none" w:sz="0" w:space="0" w:color="auto"/>
                <w:bottom w:val="none" w:sz="0" w:space="0" w:color="auto"/>
                <w:right w:val="none" w:sz="0" w:space="0" w:color="auto"/>
              </w:divBdr>
            </w:div>
            <w:div w:id="1003973025">
              <w:marLeft w:val="0"/>
              <w:marRight w:val="0"/>
              <w:marTop w:val="0"/>
              <w:marBottom w:val="0"/>
              <w:divBdr>
                <w:top w:val="none" w:sz="0" w:space="0" w:color="auto"/>
                <w:left w:val="none" w:sz="0" w:space="0" w:color="auto"/>
                <w:bottom w:val="none" w:sz="0" w:space="0" w:color="auto"/>
                <w:right w:val="none" w:sz="0" w:space="0" w:color="auto"/>
              </w:divBdr>
            </w:div>
            <w:div w:id="551229474">
              <w:marLeft w:val="0"/>
              <w:marRight w:val="0"/>
              <w:marTop w:val="0"/>
              <w:marBottom w:val="0"/>
              <w:divBdr>
                <w:top w:val="none" w:sz="0" w:space="0" w:color="auto"/>
                <w:left w:val="none" w:sz="0" w:space="0" w:color="auto"/>
                <w:bottom w:val="none" w:sz="0" w:space="0" w:color="auto"/>
                <w:right w:val="none" w:sz="0" w:space="0" w:color="auto"/>
              </w:divBdr>
            </w:div>
            <w:div w:id="146854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442242">
      <w:bodyDiv w:val="1"/>
      <w:marLeft w:val="0"/>
      <w:marRight w:val="0"/>
      <w:marTop w:val="0"/>
      <w:marBottom w:val="0"/>
      <w:divBdr>
        <w:top w:val="none" w:sz="0" w:space="0" w:color="auto"/>
        <w:left w:val="none" w:sz="0" w:space="0" w:color="auto"/>
        <w:bottom w:val="none" w:sz="0" w:space="0" w:color="auto"/>
        <w:right w:val="none" w:sz="0" w:space="0" w:color="auto"/>
      </w:divBdr>
      <w:divsChild>
        <w:div w:id="100415271">
          <w:marLeft w:val="0"/>
          <w:marRight w:val="0"/>
          <w:marTop w:val="0"/>
          <w:marBottom w:val="0"/>
          <w:divBdr>
            <w:top w:val="none" w:sz="0" w:space="0" w:color="auto"/>
            <w:left w:val="none" w:sz="0" w:space="0" w:color="auto"/>
            <w:bottom w:val="none" w:sz="0" w:space="0" w:color="auto"/>
            <w:right w:val="none" w:sz="0" w:space="0" w:color="auto"/>
          </w:divBdr>
        </w:div>
      </w:divsChild>
    </w:div>
    <w:div w:id="2032606325">
      <w:bodyDiv w:val="1"/>
      <w:marLeft w:val="0"/>
      <w:marRight w:val="0"/>
      <w:marTop w:val="0"/>
      <w:marBottom w:val="0"/>
      <w:divBdr>
        <w:top w:val="none" w:sz="0" w:space="0" w:color="auto"/>
        <w:left w:val="none" w:sz="0" w:space="0" w:color="auto"/>
        <w:bottom w:val="none" w:sz="0" w:space="0" w:color="auto"/>
        <w:right w:val="none" w:sz="0" w:space="0" w:color="auto"/>
      </w:divBdr>
      <w:divsChild>
        <w:div w:id="1829323777">
          <w:marLeft w:val="0"/>
          <w:marRight w:val="0"/>
          <w:marTop w:val="0"/>
          <w:marBottom w:val="0"/>
          <w:divBdr>
            <w:top w:val="none" w:sz="0" w:space="0" w:color="auto"/>
            <w:left w:val="none" w:sz="0" w:space="0" w:color="auto"/>
            <w:bottom w:val="none" w:sz="0" w:space="0" w:color="auto"/>
            <w:right w:val="none" w:sz="0" w:space="0" w:color="auto"/>
          </w:divBdr>
          <w:divsChild>
            <w:div w:id="1611622396">
              <w:marLeft w:val="0"/>
              <w:marRight w:val="0"/>
              <w:marTop w:val="0"/>
              <w:marBottom w:val="0"/>
              <w:divBdr>
                <w:top w:val="none" w:sz="0" w:space="0" w:color="auto"/>
                <w:left w:val="none" w:sz="0" w:space="0" w:color="auto"/>
                <w:bottom w:val="none" w:sz="0" w:space="0" w:color="auto"/>
                <w:right w:val="none" w:sz="0" w:space="0" w:color="auto"/>
              </w:divBdr>
            </w:div>
            <w:div w:id="131441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950435">
      <w:bodyDiv w:val="1"/>
      <w:marLeft w:val="0"/>
      <w:marRight w:val="0"/>
      <w:marTop w:val="0"/>
      <w:marBottom w:val="0"/>
      <w:divBdr>
        <w:top w:val="none" w:sz="0" w:space="0" w:color="auto"/>
        <w:left w:val="none" w:sz="0" w:space="0" w:color="auto"/>
        <w:bottom w:val="none" w:sz="0" w:space="0" w:color="auto"/>
        <w:right w:val="none" w:sz="0" w:space="0" w:color="auto"/>
      </w:divBdr>
      <w:divsChild>
        <w:div w:id="393892916">
          <w:marLeft w:val="0"/>
          <w:marRight w:val="0"/>
          <w:marTop w:val="0"/>
          <w:marBottom w:val="0"/>
          <w:divBdr>
            <w:top w:val="none" w:sz="0" w:space="0" w:color="auto"/>
            <w:left w:val="none" w:sz="0" w:space="0" w:color="auto"/>
            <w:bottom w:val="none" w:sz="0" w:space="0" w:color="auto"/>
            <w:right w:val="none" w:sz="0" w:space="0" w:color="auto"/>
          </w:divBdr>
        </w:div>
      </w:divsChild>
    </w:div>
    <w:div w:id="2085376935">
      <w:bodyDiv w:val="1"/>
      <w:marLeft w:val="0"/>
      <w:marRight w:val="0"/>
      <w:marTop w:val="0"/>
      <w:marBottom w:val="0"/>
      <w:divBdr>
        <w:top w:val="none" w:sz="0" w:space="0" w:color="auto"/>
        <w:left w:val="none" w:sz="0" w:space="0" w:color="auto"/>
        <w:bottom w:val="none" w:sz="0" w:space="0" w:color="auto"/>
        <w:right w:val="none" w:sz="0" w:space="0" w:color="auto"/>
      </w:divBdr>
      <w:divsChild>
        <w:div w:id="607353914">
          <w:marLeft w:val="0"/>
          <w:marRight w:val="0"/>
          <w:marTop w:val="0"/>
          <w:marBottom w:val="0"/>
          <w:divBdr>
            <w:top w:val="none" w:sz="0" w:space="0" w:color="auto"/>
            <w:left w:val="none" w:sz="0" w:space="0" w:color="auto"/>
            <w:bottom w:val="none" w:sz="0" w:space="0" w:color="auto"/>
            <w:right w:val="none" w:sz="0" w:space="0" w:color="auto"/>
          </w:divBdr>
          <w:divsChild>
            <w:div w:id="966007303">
              <w:marLeft w:val="0"/>
              <w:marRight w:val="0"/>
              <w:marTop w:val="0"/>
              <w:marBottom w:val="0"/>
              <w:divBdr>
                <w:top w:val="none" w:sz="0" w:space="0" w:color="auto"/>
                <w:left w:val="none" w:sz="0" w:space="0" w:color="auto"/>
                <w:bottom w:val="none" w:sz="0" w:space="0" w:color="auto"/>
                <w:right w:val="none" w:sz="0" w:space="0" w:color="auto"/>
              </w:divBdr>
            </w:div>
            <w:div w:id="216285292">
              <w:marLeft w:val="0"/>
              <w:marRight w:val="0"/>
              <w:marTop w:val="0"/>
              <w:marBottom w:val="0"/>
              <w:divBdr>
                <w:top w:val="none" w:sz="0" w:space="0" w:color="auto"/>
                <w:left w:val="none" w:sz="0" w:space="0" w:color="auto"/>
                <w:bottom w:val="none" w:sz="0" w:space="0" w:color="auto"/>
                <w:right w:val="none" w:sz="0" w:space="0" w:color="auto"/>
              </w:divBdr>
            </w:div>
            <w:div w:id="2030715585">
              <w:marLeft w:val="0"/>
              <w:marRight w:val="0"/>
              <w:marTop w:val="0"/>
              <w:marBottom w:val="0"/>
              <w:divBdr>
                <w:top w:val="none" w:sz="0" w:space="0" w:color="auto"/>
                <w:left w:val="none" w:sz="0" w:space="0" w:color="auto"/>
                <w:bottom w:val="none" w:sz="0" w:space="0" w:color="auto"/>
                <w:right w:val="none" w:sz="0" w:space="0" w:color="auto"/>
              </w:divBdr>
            </w:div>
            <w:div w:id="1979995081">
              <w:marLeft w:val="0"/>
              <w:marRight w:val="0"/>
              <w:marTop w:val="0"/>
              <w:marBottom w:val="0"/>
              <w:divBdr>
                <w:top w:val="none" w:sz="0" w:space="0" w:color="auto"/>
                <w:left w:val="none" w:sz="0" w:space="0" w:color="auto"/>
                <w:bottom w:val="none" w:sz="0" w:space="0" w:color="auto"/>
                <w:right w:val="none" w:sz="0" w:space="0" w:color="auto"/>
              </w:divBdr>
            </w:div>
            <w:div w:id="189650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215943">
      <w:bodyDiv w:val="1"/>
      <w:marLeft w:val="0"/>
      <w:marRight w:val="0"/>
      <w:marTop w:val="0"/>
      <w:marBottom w:val="0"/>
      <w:divBdr>
        <w:top w:val="none" w:sz="0" w:space="0" w:color="auto"/>
        <w:left w:val="none" w:sz="0" w:space="0" w:color="auto"/>
        <w:bottom w:val="none" w:sz="0" w:space="0" w:color="auto"/>
        <w:right w:val="none" w:sz="0" w:space="0" w:color="auto"/>
      </w:divBdr>
      <w:divsChild>
        <w:div w:id="889000781">
          <w:marLeft w:val="0"/>
          <w:marRight w:val="0"/>
          <w:marTop w:val="0"/>
          <w:marBottom w:val="0"/>
          <w:divBdr>
            <w:top w:val="none" w:sz="0" w:space="0" w:color="auto"/>
            <w:left w:val="none" w:sz="0" w:space="0" w:color="auto"/>
            <w:bottom w:val="none" w:sz="0" w:space="0" w:color="auto"/>
            <w:right w:val="none" w:sz="0" w:space="0" w:color="auto"/>
          </w:divBdr>
        </w:div>
      </w:divsChild>
    </w:div>
    <w:div w:id="2095786344">
      <w:bodyDiv w:val="1"/>
      <w:marLeft w:val="0"/>
      <w:marRight w:val="0"/>
      <w:marTop w:val="0"/>
      <w:marBottom w:val="0"/>
      <w:divBdr>
        <w:top w:val="none" w:sz="0" w:space="0" w:color="auto"/>
        <w:left w:val="none" w:sz="0" w:space="0" w:color="auto"/>
        <w:bottom w:val="none" w:sz="0" w:space="0" w:color="auto"/>
        <w:right w:val="none" w:sz="0" w:space="0" w:color="auto"/>
      </w:divBdr>
      <w:divsChild>
        <w:div w:id="1617903584">
          <w:marLeft w:val="0"/>
          <w:marRight w:val="0"/>
          <w:marTop w:val="0"/>
          <w:marBottom w:val="0"/>
          <w:divBdr>
            <w:top w:val="none" w:sz="0" w:space="0" w:color="auto"/>
            <w:left w:val="none" w:sz="0" w:space="0" w:color="auto"/>
            <w:bottom w:val="none" w:sz="0" w:space="0" w:color="auto"/>
            <w:right w:val="none" w:sz="0" w:space="0" w:color="auto"/>
          </w:divBdr>
          <w:divsChild>
            <w:div w:id="265237705">
              <w:marLeft w:val="0"/>
              <w:marRight w:val="0"/>
              <w:marTop w:val="0"/>
              <w:marBottom w:val="0"/>
              <w:divBdr>
                <w:top w:val="none" w:sz="0" w:space="0" w:color="auto"/>
                <w:left w:val="none" w:sz="0" w:space="0" w:color="auto"/>
                <w:bottom w:val="none" w:sz="0" w:space="0" w:color="auto"/>
                <w:right w:val="none" w:sz="0" w:space="0" w:color="auto"/>
              </w:divBdr>
            </w:div>
            <w:div w:id="202059875">
              <w:marLeft w:val="0"/>
              <w:marRight w:val="0"/>
              <w:marTop w:val="0"/>
              <w:marBottom w:val="0"/>
              <w:divBdr>
                <w:top w:val="none" w:sz="0" w:space="0" w:color="auto"/>
                <w:left w:val="none" w:sz="0" w:space="0" w:color="auto"/>
                <w:bottom w:val="none" w:sz="0" w:space="0" w:color="auto"/>
                <w:right w:val="none" w:sz="0" w:space="0" w:color="auto"/>
              </w:divBdr>
            </w:div>
            <w:div w:id="1361280359">
              <w:marLeft w:val="0"/>
              <w:marRight w:val="0"/>
              <w:marTop w:val="0"/>
              <w:marBottom w:val="0"/>
              <w:divBdr>
                <w:top w:val="none" w:sz="0" w:space="0" w:color="auto"/>
                <w:left w:val="none" w:sz="0" w:space="0" w:color="auto"/>
                <w:bottom w:val="none" w:sz="0" w:space="0" w:color="auto"/>
                <w:right w:val="none" w:sz="0" w:space="0" w:color="auto"/>
              </w:divBdr>
            </w:div>
            <w:div w:id="79761855">
              <w:marLeft w:val="0"/>
              <w:marRight w:val="0"/>
              <w:marTop w:val="0"/>
              <w:marBottom w:val="0"/>
              <w:divBdr>
                <w:top w:val="none" w:sz="0" w:space="0" w:color="auto"/>
                <w:left w:val="none" w:sz="0" w:space="0" w:color="auto"/>
                <w:bottom w:val="none" w:sz="0" w:space="0" w:color="auto"/>
                <w:right w:val="none" w:sz="0" w:space="0" w:color="auto"/>
              </w:divBdr>
            </w:div>
            <w:div w:id="169839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1431">
      <w:bodyDiv w:val="1"/>
      <w:marLeft w:val="0"/>
      <w:marRight w:val="0"/>
      <w:marTop w:val="0"/>
      <w:marBottom w:val="0"/>
      <w:divBdr>
        <w:top w:val="none" w:sz="0" w:space="0" w:color="auto"/>
        <w:left w:val="none" w:sz="0" w:space="0" w:color="auto"/>
        <w:bottom w:val="none" w:sz="0" w:space="0" w:color="auto"/>
        <w:right w:val="none" w:sz="0" w:space="0" w:color="auto"/>
      </w:divBdr>
      <w:divsChild>
        <w:div w:id="2027973553">
          <w:marLeft w:val="0"/>
          <w:marRight w:val="0"/>
          <w:marTop w:val="0"/>
          <w:marBottom w:val="0"/>
          <w:divBdr>
            <w:top w:val="none" w:sz="0" w:space="0" w:color="auto"/>
            <w:left w:val="none" w:sz="0" w:space="0" w:color="auto"/>
            <w:bottom w:val="none" w:sz="0" w:space="0" w:color="auto"/>
            <w:right w:val="none" w:sz="0" w:space="0" w:color="auto"/>
          </w:divBdr>
        </w:div>
      </w:divsChild>
    </w:div>
    <w:div w:id="2106725020">
      <w:bodyDiv w:val="1"/>
      <w:marLeft w:val="0"/>
      <w:marRight w:val="0"/>
      <w:marTop w:val="0"/>
      <w:marBottom w:val="0"/>
      <w:divBdr>
        <w:top w:val="none" w:sz="0" w:space="0" w:color="auto"/>
        <w:left w:val="none" w:sz="0" w:space="0" w:color="auto"/>
        <w:bottom w:val="none" w:sz="0" w:space="0" w:color="auto"/>
        <w:right w:val="none" w:sz="0" w:space="0" w:color="auto"/>
      </w:divBdr>
      <w:divsChild>
        <w:div w:id="42293601">
          <w:marLeft w:val="0"/>
          <w:marRight w:val="0"/>
          <w:marTop w:val="0"/>
          <w:marBottom w:val="0"/>
          <w:divBdr>
            <w:top w:val="none" w:sz="0" w:space="0" w:color="auto"/>
            <w:left w:val="none" w:sz="0" w:space="0" w:color="auto"/>
            <w:bottom w:val="none" w:sz="0" w:space="0" w:color="auto"/>
            <w:right w:val="none" w:sz="0" w:space="0" w:color="auto"/>
          </w:divBdr>
          <w:divsChild>
            <w:div w:id="313147199">
              <w:marLeft w:val="0"/>
              <w:marRight w:val="0"/>
              <w:marTop w:val="0"/>
              <w:marBottom w:val="0"/>
              <w:divBdr>
                <w:top w:val="none" w:sz="0" w:space="0" w:color="auto"/>
                <w:left w:val="none" w:sz="0" w:space="0" w:color="auto"/>
                <w:bottom w:val="none" w:sz="0" w:space="0" w:color="auto"/>
                <w:right w:val="none" w:sz="0" w:space="0" w:color="auto"/>
              </w:divBdr>
            </w:div>
            <w:div w:id="1599561046">
              <w:marLeft w:val="0"/>
              <w:marRight w:val="0"/>
              <w:marTop w:val="0"/>
              <w:marBottom w:val="0"/>
              <w:divBdr>
                <w:top w:val="none" w:sz="0" w:space="0" w:color="auto"/>
                <w:left w:val="none" w:sz="0" w:space="0" w:color="auto"/>
                <w:bottom w:val="none" w:sz="0" w:space="0" w:color="auto"/>
                <w:right w:val="none" w:sz="0" w:space="0" w:color="auto"/>
              </w:divBdr>
            </w:div>
            <w:div w:id="1499812564">
              <w:marLeft w:val="0"/>
              <w:marRight w:val="0"/>
              <w:marTop w:val="0"/>
              <w:marBottom w:val="0"/>
              <w:divBdr>
                <w:top w:val="none" w:sz="0" w:space="0" w:color="auto"/>
                <w:left w:val="none" w:sz="0" w:space="0" w:color="auto"/>
                <w:bottom w:val="none" w:sz="0" w:space="0" w:color="auto"/>
                <w:right w:val="none" w:sz="0" w:space="0" w:color="auto"/>
              </w:divBdr>
            </w:div>
            <w:div w:id="1086849093">
              <w:marLeft w:val="0"/>
              <w:marRight w:val="0"/>
              <w:marTop w:val="0"/>
              <w:marBottom w:val="0"/>
              <w:divBdr>
                <w:top w:val="none" w:sz="0" w:space="0" w:color="auto"/>
                <w:left w:val="none" w:sz="0" w:space="0" w:color="auto"/>
                <w:bottom w:val="none" w:sz="0" w:space="0" w:color="auto"/>
                <w:right w:val="none" w:sz="0" w:space="0" w:color="auto"/>
              </w:divBdr>
            </w:div>
            <w:div w:id="179879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32727">
      <w:bodyDiv w:val="1"/>
      <w:marLeft w:val="0"/>
      <w:marRight w:val="0"/>
      <w:marTop w:val="0"/>
      <w:marBottom w:val="0"/>
      <w:divBdr>
        <w:top w:val="none" w:sz="0" w:space="0" w:color="auto"/>
        <w:left w:val="none" w:sz="0" w:space="0" w:color="auto"/>
        <w:bottom w:val="none" w:sz="0" w:space="0" w:color="auto"/>
        <w:right w:val="none" w:sz="0" w:space="0" w:color="auto"/>
      </w:divBdr>
      <w:divsChild>
        <w:div w:id="720010052">
          <w:marLeft w:val="0"/>
          <w:marRight w:val="0"/>
          <w:marTop w:val="0"/>
          <w:marBottom w:val="0"/>
          <w:divBdr>
            <w:top w:val="none" w:sz="0" w:space="0" w:color="auto"/>
            <w:left w:val="none" w:sz="0" w:space="0" w:color="auto"/>
            <w:bottom w:val="none" w:sz="0" w:space="0" w:color="auto"/>
            <w:right w:val="none" w:sz="0" w:space="0" w:color="auto"/>
          </w:divBdr>
          <w:divsChild>
            <w:div w:id="1291979823">
              <w:marLeft w:val="0"/>
              <w:marRight w:val="0"/>
              <w:marTop w:val="0"/>
              <w:marBottom w:val="0"/>
              <w:divBdr>
                <w:top w:val="none" w:sz="0" w:space="0" w:color="auto"/>
                <w:left w:val="none" w:sz="0" w:space="0" w:color="auto"/>
                <w:bottom w:val="none" w:sz="0" w:space="0" w:color="auto"/>
                <w:right w:val="none" w:sz="0" w:space="0" w:color="auto"/>
              </w:divBdr>
            </w:div>
            <w:div w:id="1964459422">
              <w:marLeft w:val="0"/>
              <w:marRight w:val="0"/>
              <w:marTop w:val="0"/>
              <w:marBottom w:val="0"/>
              <w:divBdr>
                <w:top w:val="none" w:sz="0" w:space="0" w:color="auto"/>
                <w:left w:val="none" w:sz="0" w:space="0" w:color="auto"/>
                <w:bottom w:val="none" w:sz="0" w:space="0" w:color="auto"/>
                <w:right w:val="none" w:sz="0" w:space="0" w:color="auto"/>
              </w:divBdr>
            </w:div>
            <w:div w:id="1436512044">
              <w:marLeft w:val="0"/>
              <w:marRight w:val="0"/>
              <w:marTop w:val="0"/>
              <w:marBottom w:val="0"/>
              <w:divBdr>
                <w:top w:val="none" w:sz="0" w:space="0" w:color="auto"/>
                <w:left w:val="none" w:sz="0" w:space="0" w:color="auto"/>
                <w:bottom w:val="none" w:sz="0" w:space="0" w:color="auto"/>
                <w:right w:val="none" w:sz="0" w:space="0" w:color="auto"/>
              </w:divBdr>
            </w:div>
            <w:div w:id="37624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555627">
      <w:bodyDiv w:val="1"/>
      <w:marLeft w:val="0"/>
      <w:marRight w:val="0"/>
      <w:marTop w:val="0"/>
      <w:marBottom w:val="0"/>
      <w:divBdr>
        <w:top w:val="none" w:sz="0" w:space="0" w:color="auto"/>
        <w:left w:val="none" w:sz="0" w:space="0" w:color="auto"/>
        <w:bottom w:val="none" w:sz="0" w:space="0" w:color="auto"/>
        <w:right w:val="none" w:sz="0" w:space="0" w:color="auto"/>
      </w:divBdr>
      <w:divsChild>
        <w:div w:id="1809202607">
          <w:marLeft w:val="0"/>
          <w:marRight w:val="0"/>
          <w:marTop w:val="0"/>
          <w:marBottom w:val="0"/>
          <w:divBdr>
            <w:top w:val="none" w:sz="0" w:space="0" w:color="auto"/>
            <w:left w:val="none" w:sz="0" w:space="0" w:color="auto"/>
            <w:bottom w:val="none" w:sz="0" w:space="0" w:color="auto"/>
            <w:right w:val="none" w:sz="0" w:space="0" w:color="auto"/>
          </w:divBdr>
          <w:divsChild>
            <w:div w:id="953250507">
              <w:marLeft w:val="0"/>
              <w:marRight w:val="0"/>
              <w:marTop w:val="0"/>
              <w:marBottom w:val="0"/>
              <w:divBdr>
                <w:top w:val="none" w:sz="0" w:space="0" w:color="auto"/>
                <w:left w:val="none" w:sz="0" w:space="0" w:color="auto"/>
                <w:bottom w:val="none" w:sz="0" w:space="0" w:color="auto"/>
                <w:right w:val="none" w:sz="0" w:space="0" w:color="auto"/>
              </w:divBdr>
            </w:div>
            <w:div w:id="147553181">
              <w:marLeft w:val="0"/>
              <w:marRight w:val="0"/>
              <w:marTop w:val="0"/>
              <w:marBottom w:val="0"/>
              <w:divBdr>
                <w:top w:val="none" w:sz="0" w:space="0" w:color="auto"/>
                <w:left w:val="none" w:sz="0" w:space="0" w:color="auto"/>
                <w:bottom w:val="none" w:sz="0" w:space="0" w:color="auto"/>
                <w:right w:val="none" w:sz="0" w:space="0" w:color="auto"/>
              </w:divBdr>
            </w:div>
            <w:div w:id="1921868872">
              <w:marLeft w:val="0"/>
              <w:marRight w:val="0"/>
              <w:marTop w:val="0"/>
              <w:marBottom w:val="0"/>
              <w:divBdr>
                <w:top w:val="none" w:sz="0" w:space="0" w:color="auto"/>
                <w:left w:val="none" w:sz="0" w:space="0" w:color="auto"/>
                <w:bottom w:val="none" w:sz="0" w:space="0" w:color="auto"/>
                <w:right w:val="none" w:sz="0" w:space="0" w:color="auto"/>
              </w:divBdr>
            </w:div>
            <w:div w:id="1182931444">
              <w:marLeft w:val="0"/>
              <w:marRight w:val="0"/>
              <w:marTop w:val="0"/>
              <w:marBottom w:val="0"/>
              <w:divBdr>
                <w:top w:val="none" w:sz="0" w:space="0" w:color="auto"/>
                <w:left w:val="none" w:sz="0" w:space="0" w:color="auto"/>
                <w:bottom w:val="none" w:sz="0" w:space="0" w:color="auto"/>
                <w:right w:val="none" w:sz="0" w:space="0" w:color="auto"/>
              </w:divBdr>
            </w:div>
            <w:div w:id="1164856697">
              <w:marLeft w:val="0"/>
              <w:marRight w:val="0"/>
              <w:marTop w:val="0"/>
              <w:marBottom w:val="0"/>
              <w:divBdr>
                <w:top w:val="none" w:sz="0" w:space="0" w:color="auto"/>
                <w:left w:val="none" w:sz="0" w:space="0" w:color="auto"/>
                <w:bottom w:val="none" w:sz="0" w:space="0" w:color="auto"/>
                <w:right w:val="none" w:sz="0" w:space="0" w:color="auto"/>
              </w:divBdr>
            </w:div>
            <w:div w:id="1256865303">
              <w:marLeft w:val="0"/>
              <w:marRight w:val="0"/>
              <w:marTop w:val="0"/>
              <w:marBottom w:val="0"/>
              <w:divBdr>
                <w:top w:val="none" w:sz="0" w:space="0" w:color="auto"/>
                <w:left w:val="none" w:sz="0" w:space="0" w:color="auto"/>
                <w:bottom w:val="none" w:sz="0" w:space="0" w:color="auto"/>
                <w:right w:val="none" w:sz="0" w:space="0" w:color="auto"/>
              </w:divBdr>
            </w:div>
            <w:div w:id="277297763">
              <w:marLeft w:val="0"/>
              <w:marRight w:val="0"/>
              <w:marTop w:val="0"/>
              <w:marBottom w:val="0"/>
              <w:divBdr>
                <w:top w:val="none" w:sz="0" w:space="0" w:color="auto"/>
                <w:left w:val="none" w:sz="0" w:space="0" w:color="auto"/>
                <w:bottom w:val="none" w:sz="0" w:space="0" w:color="auto"/>
                <w:right w:val="none" w:sz="0" w:space="0" w:color="auto"/>
              </w:divBdr>
            </w:div>
            <w:div w:id="1881701143">
              <w:marLeft w:val="0"/>
              <w:marRight w:val="0"/>
              <w:marTop w:val="0"/>
              <w:marBottom w:val="0"/>
              <w:divBdr>
                <w:top w:val="none" w:sz="0" w:space="0" w:color="auto"/>
                <w:left w:val="none" w:sz="0" w:space="0" w:color="auto"/>
                <w:bottom w:val="none" w:sz="0" w:space="0" w:color="auto"/>
                <w:right w:val="none" w:sz="0" w:space="0" w:color="auto"/>
              </w:divBdr>
            </w:div>
            <w:div w:id="1007555307">
              <w:marLeft w:val="0"/>
              <w:marRight w:val="0"/>
              <w:marTop w:val="0"/>
              <w:marBottom w:val="0"/>
              <w:divBdr>
                <w:top w:val="none" w:sz="0" w:space="0" w:color="auto"/>
                <w:left w:val="none" w:sz="0" w:space="0" w:color="auto"/>
                <w:bottom w:val="none" w:sz="0" w:space="0" w:color="auto"/>
                <w:right w:val="none" w:sz="0" w:space="0" w:color="auto"/>
              </w:divBdr>
            </w:div>
            <w:div w:id="1619873724">
              <w:marLeft w:val="0"/>
              <w:marRight w:val="0"/>
              <w:marTop w:val="0"/>
              <w:marBottom w:val="0"/>
              <w:divBdr>
                <w:top w:val="none" w:sz="0" w:space="0" w:color="auto"/>
                <w:left w:val="none" w:sz="0" w:space="0" w:color="auto"/>
                <w:bottom w:val="none" w:sz="0" w:space="0" w:color="auto"/>
                <w:right w:val="none" w:sz="0" w:space="0" w:color="auto"/>
              </w:divBdr>
            </w:div>
            <w:div w:id="2081903563">
              <w:marLeft w:val="0"/>
              <w:marRight w:val="0"/>
              <w:marTop w:val="0"/>
              <w:marBottom w:val="0"/>
              <w:divBdr>
                <w:top w:val="none" w:sz="0" w:space="0" w:color="auto"/>
                <w:left w:val="none" w:sz="0" w:space="0" w:color="auto"/>
                <w:bottom w:val="none" w:sz="0" w:space="0" w:color="auto"/>
                <w:right w:val="none" w:sz="0" w:space="0" w:color="auto"/>
              </w:divBdr>
            </w:div>
            <w:div w:id="811485518">
              <w:marLeft w:val="0"/>
              <w:marRight w:val="0"/>
              <w:marTop w:val="0"/>
              <w:marBottom w:val="0"/>
              <w:divBdr>
                <w:top w:val="none" w:sz="0" w:space="0" w:color="auto"/>
                <w:left w:val="none" w:sz="0" w:space="0" w:color="auto"/>
                <w:bottom w:val="none" w:sz="0" w:space="0" w:color="auto"/>
                <w:right w:val="none" w:sz="0" w:space="0" w:color="auto"/>
              </w:divBdr>
            </w:div>
            <w:div w:id="1093547227">
              <w:marLeft w:val="0"/>
              <w:marRight w:val="0"/>
              <w:marTop w:val="0"/>
              <w:marBottom w:val="0"/>
              <w:divBdr>
                <w:top w:val="none" w:sz="0" w:space="0" w:color="auto"/>
                <w:left w:val="none" w:sz="0" w:space="0" w:color="auto"/>
                <w:bottom w:val="none" w:sz="0" w:space="0" w:color="auto"/>
                <w:right w:val="none" w:sz="0" w:space="0" w:color="auto"/>
              </w:divBdr>
            </w:div>
            <w:div w:id="1402948613">
              <w:marLeft w:val="0"/>
              <w:marRight w:val="0"/>
              <w:marTop w:val="0"/>
              <w:marBottom w:val="0"/>
              <w:divBdr>
                <w:top w:val="none" w:sz="0" w:space="0" w:color="auto"/>
                <w:left w:val="none" w:sz="0" w:space="0" w:color="auto"/>
                <w:bottom w:val="none" w:sz="0" w:space="0" w:color="auto"/>
                <w:right w:val="none" w:sz="0" w:space="0" w:color="auto"/>
              </w:divBdr>
            </w:div>
            <w:div w:id="124548639">
              <w:marLeft w:val="0"/>
              <w:marRight w:val="0"/>
              <w:marTop w:val="0"/>
              <w:marBottom w:val="0"/>
              <w:divBdr>
                <w:top w:val="none" w:sz="0" w:space="0" w:color="auto"/>
                <w:left w:val="none" w:sz="0" w:space="0" w:color="auto"/>
                <w:bottom w:val="none" w:sz="0" w:space="0" w:color="auto"/>
                <w:right w:val="none" w:sz="0" w:space="0" w:color="auto"/>
              </w:divBdr>
            </w:div>
            <w:div w:id="584075676">
              <w:marLeft w:val="0"/>
              <w:marRight w:val="0"/>
              <w:marTop w:val="0"/>
              <w:marBottom w:val="0"/>
              <w:divBdr>
                <w:top w:val="none" w:sz="0" w:space="0" w:color="auto"/>
                <w:left w:val="none" w:sz="0" w:space="0" w:color="auto"/>
                <w:bottom w:val="none" w:sz="0" w:space="0" w:color="auto"/>
                <w:right w:val="none" w:sz="0" w:space="0" w:color="auto"/>
              </w:divBdr>
            </w:div>
            <w:div w:id="2109423797">
              <w:marLeft w:val="0"/>
              <w:marRight w:val="0"/>
              <w:marTop w:val="0"/>
              <w:marBottom w:val="0"/>
              <w:divBdr>
                <w:top w:val="none" w:sz="0" w:space="0" w:color="auto"/>
                <w:left w:val="none" w:sz="0" w:space="0" w:color="auto"/>
                <w:bottom w:val="none" w:sz="0" w:space="0" w:color="auto"/>
                <w:right w:val="none" w:sz="0" w:space="0" w:color="auto"/>
              </w:divBdr>
            </w:div>
            <w:div w:id="1988389562">
              <w:marLeft w:val="0"/>
              <w:marRight w:val="0"/>
              <w:marTop w:val="0"/>
              <w:marBottom w:val="0"/>
              <w:divBdr>
                <w:top w:val="none" w:sz="0" w:space="0" w:color="auto"/>
                <w:left w:val="none" w:sz="0" w:space="0" w:color="auto"/>
                <w:bottom w:val="none" w:sz="0" w:space="0" w:color="auto"/>
                <w:right w:val="none" w:sz="0" w:space="0" w:color="auto"/>
              </w:divBdr>
            </w:div>
            <w:div w:id="2603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96526">
      <w:bodyDiv w:val="1"/>
      <w:marLeft w:val="0"/>
      <w:marRight w:val="0"/>
      <w:marTop w:val="0"/>
      <w:marBottom w:val="0"/>
      <w:divBdr>
        <w:top w:val="none" w:sz="0" w:space="0" w:color="auto"/>
        <w:left w:val="none" w:sz="0" w:space="0" w:color="auto"/>
        <w:bottom w:val="none" w:sz="0" w:space="0" w:color="auto"/>
        <w:right w:val="none" w:sz="0" w:space="0" w:color="auto"/>
      </w:divBdr>
      <w:divsChild>
        <w:div w:id="377780362">
          <w:marLeft w:val="0"/>
          <w:marRight w:val="0"/>
          <w:marTop w:val="0"/>
          <w:marBottom w:val="0"/>
          <w:divBdr>
            <w:top w:val="none" w:sz="0" w:space="0" w:color="auto"/>
            <w:left w:val="none" w:sz="0" w:space="0" w:color="auto"/>
            <w:bottom w:val="none" w:sz="0" w:space="0" w:color="auto"/>
            <w:right w:val="none" w:sz="0" w:space="0" w:color="auto"/>
          </w:divBdr>
          <w:divsChild>
            <w:div w:id="512035726">
              <w:marLeft w:val="0"/>
              <w:marRight w:val="0"/>
              <w:marTop w:val="0"/>
              <w:marBottom w:val="0"/>
              <w:divBdr>
                <w:top w:val="none" w:sz="0" w:space="0" w:color="auto"/>
                <w:left w:val="none" w:sz="0" w:space="0" w:color="auto"/>
                <w:bottom w:val="none" w:sz="0" w:space="0" w:color="auto"/>
                <w:right w:val="none" w:sz="0" w:space="0" w:color="auto"/>
              </w:divBdr>
            </w:div>
            <w:div w:id="1480614899">
              <w:marLeft w:val="0"/>
              <w:marRight w:val="0"/>
              <w:marTop w:val="0"/>
              <w:marBottom w:val="0"/>
              <w:divBdr>
                <w:top w:val="none" w:sz="0" w:space="0" w:color="auto"/>
                <w:left w:val="none" w:sz="0" w:space="0" w:color="auto"/>
                <w:bottom w:val="none" w:sz="0" w:space="0" w:color="auto"/>
                <w:right w:val="none" w:sz="0" w:space="0" w:color="auto"/>
              </w:divBdr>
            </w:div>
            <w:div w:id="108202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677743">
      <w:bodyDiv w:val="1"/>
      <w:marLeft w:val="0"/>
      <w:marRight w:val="0"/>
      <w:marTop w:val="0"/>
      <w:marBottom w:val="0"/>
      <w:divBdr>
        <w:top w:val="none" w:sz="0" w:space="0" w:color="auto"/>
        <w:left w:val="none" w:sz="0" w:space="0" w:color="auto"/>
        <w:bottom w:val="none" w:sz="0" w:space="0" w:color="auto"/>
        <w:right w:val="none" w:sz="0" w:space="0" w:color="auto"/>
      </w:divBdr>
      <w:divsChild>
        <w:div w:id="983239597">
          <w:marLeft w:val="0"/>
          <w:marRight w:val="0"/>
          <w:marTop w:val="0"/>
          <w:marBottom w:val="0"/>
          <w:divBdr>
            <w:top w:val="none" w:sz="0" w:space="0" w:color="auto"/>
            <w:left w:val="none" w:sz="0" w:space="0" w:color="auto"/>
            <w:bottom w:val="none" w:sz="0" w:space="0" w:color="auto"/>
            <w:right w:val="none" w:sz="0" w:space="0" w:color="auto"/>
          </w:divBdr>
          <w:divsChild>
            <w:div w:id="1409159377">
              <w:marLeft w:val="0"/>
              <w:marRight w:val="0"/>
              <w:marTop w:val="0"/>
              <w:marBottom w:val="0"/>
              <w:divBdr>
                <w:top w:val="none" w:sz="0" w:space="0" w:color="auto"/>
                <w:left w:val="none" w:sz="0" w:space="0" w:color="auto"/>
                <w:bottom w:val="none" w:sz="0" w:space="0" w:color="auto"/>
                <w:right w:val="none" w:sz="0" w:space="0" w:color="auto"/>
              </w:divBdr>
            </w:div>
            <w:div w:id="518548328">
              <w:marLeft w:val="0"/>
              <w:marRight w:val="0"/>
              <w:marTop w:val="0"/>
              <w:marBottom w:val="0"/>
              <w:divBdr>
                <w:top w:val="none" w:sz="0" w:space="0" w:color="auto"/>
                <w:left w:val="none" w:sz="0" w:space="0" w:color="auto"/>
                <w:bottom w:val="none" w:sz="0" w:space="0" w:color="auto"/>
                <w:right w:val="none" w:sz="0" w:space="0" w:color="auto"/>
              </w:divBdr>
            </w:div>
            <w:div w:id="739720154">
              <w:marLeft w:val="0"/>
              <w:marRight w:val="0"/>
              <w:marTop w:val="0"/>
              <w:marBottom w:val="0"/>
              <w:divBdr>
                <w:top w:val="none" w:sz="0" w:space="0" w:color="auto"/>
                <w:left w:val="none" w:sz="0" w:space="0" w:color="auto"/>
                <w:bottom w:val="none" w:sz="0" w:space="0" w:color="auto"/>
                <w:right w:val="none" w:sz="0" w:space="0" w:color="auto"/>
              </w:divBdr>
            </w:div>
            <w:div w:id="113017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17CDC-9363-4BDB-B734-CB789DB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6024</Words>
  <Characters>33137</Characters>
  <Application>Microsoft Office Word</Application>
  <DocSecurity>0</DocSecurity>
  <Lines>276</Lines>
  <Paragraphs>78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39083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Rivero</dc:creator>
  <cp:keywords/>
  <dc:description>generated by python-docx</dc:description>
  <cp:lastModifiedBy>Steve Riveros</cp:lastModifiedBy>
  <cp:revision>3</cp:revision>
  <cp:lastPrinted>2026-07-13T14:53:00Z</cp:lastPrinted>
  <dcterms:created xsi:type="dcterms:W3CDTF">2026-08-10T15:00:00Z</dcterms:created>
  <dcterms:modified xsi:type="dcterms:W3CDTF">2026-08-11T15:19:00Z</dcterms:modified>
  <cp:category/>
</cp:coreProperties>
</file>